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3F" w:rsidRDefault="00F07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88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DC">
        <w:rPr>
          <w:noProof/>
          <w:lang w:eastAsia="ru-RU"/>
        </w:rPr>
        <w:drawing>
          <wp:inline distT="0" distB="0" distL="0" distR="0">
            <wp:extent cx="572770" cy="668020"/>
            <wp:effectExtent l="19050" t="0" r="0" b="0"/>
            <wp:docPr id="2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3F" w:rsidRDefault="00B6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07B3F" w:rsidRDefault="0088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СУХОДОНЕЦКОГО </w:t>
      </w:r>
      <w:r w:rsidR="00B62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07B3F" w:rsidRDefault="00B6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:rsidR="00F07B3F" w:rsidRDefault="00B6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07B3F" w:rsidRDefault="00B62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7B3F" w:rsidRDefault="00F07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Pr="008847DC" w:rsidRDefault="00B62694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2024 г. №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</w:p>
    <w:p w:rsidR="00F07B3F" w:rsidRDefault="00B62694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Донец</w:t>
      </w:r>
    </w:p>
    <w:p w:rsidR="00F07B3F" w:rsidRDefault="00F07B3F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7B3F" w:rsidRDefault="00B62694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Суходонецкого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от </w:t>
      </w:r>
      <w:r w:rsidRPr="008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8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ходящих в компетенцию органов местного самоуправления </w:t>
      </w:r>
      <w:r w:rsidR="008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Суходонецкого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8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F07B3F" w:rsidRDefault="00F07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B626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28.07.2012 №13З-ФЗ «О внесении изменений в отдельные законодательные акты Российской Федерации в целях устранен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№1069 «Об организации предоставления государственных и муниципальных услуг по принципу «одног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окна» на территории Воронежской области», в целях реализации Федерального закона от 27.07.2010 №210-ФЗ «Об организации предоставления государственных и муниципальных услуг», Уставом 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министрация 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F07B3F" w:rsidRDefault="00B62694" w:rsidP="008847D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от </w:t>
      </w:r>
      <w:r w:rsidRP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88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сти»:</w:t>
      </w:r>
    </w:p>
    <w:p w:rsidR="00F07B3F" w:rsidRDefault="00B62694" w:rsidP="008847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312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 xml:space="preserve">» изложить согласно 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приложению к данному постановлению.</w:t>
      </w:r>
    </w:p>
    <w:p w:rsidR="00F07B3F" w:rsidRDefault="00B62694" w:rsidP="008847DC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 w:rsidR="0031262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 сайте администрации </w:t>
      </w:r>
      <w:r w:rsidR="00312622">
        <w:rPr>
          <w:i w:val="0"/>
          <w:sz w:val="28"/>
          <w:szCs w:val="28"/>
        </w:rPr>
        <w:t>Суходонецкого</w:t>
      </w:r>
      <w:r>
        <w:rPr>
          <w:i w:val="0"/>
          <w:sz w:val="28"/>
          <w:szCs w:val="28"/>
        </w:rPr>
        <w:t xml:space="preserve"> с</w:t>
      </w:r>
      <w:r>
        <w:rPr>
          <w:i w:val="0"/>
          <w:sz w:val="28"/>
          <w:szCs w:val="28"/>
        </w:rPr>
        <w:t>ельского</w:t>
      </w:r>
      <w:r>
        <w:rPr>
          <w:i w:val="0"/>
          <w:sz w:val="28"/>
          <w:szCs w:val="28"/>
        </w:rPr>
        <w:t xml:space="preserve"> поселения Богучарского муниципального района в сети Интернет.</w:t>
      </w:r>
    </w:p>
    <w:p w:rsidR="00F07B3F" w:rsidRDefault="00B62694" w:rsidP="008847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07B3F" w:rsidRDefault="00F07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B3F" w:rsidRDefault="00F07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B3F" w:rsidRDefault="00F07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B3F" w:rsidRDefault="00F07B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43"/>
        <w:gridCol w:w="3200"/>
      </w:tblGrid>
      <w:tr w:rsidR="00F07B3F">
        <w:tc>
          <w:tcPr>
            <w:tcW w:w="3284" w:type="dxa"/>
          </w:tcPr>
          <w:p w:rsidR="00F07B3F" w:rsidRDefault="00B62694" w:rsidP="00312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312622">
              <w:rPr>
                <w:rFonts w:ascii="Times New Roman" w:eastAsia="Calibri" w:hAnsi="Times New Roman" w:cs="Times New Roman"/>
                <w:sz w:val="28"/>
                <w:szCs w:val="28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07B3F" w:rsidRDefault="00F07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07B3F" w:rsidRDefault="00312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С.В. Марочкин</w:t>
            </w:r>
          </w:p>
          <w:p w:rsidR="00F07B3F" w:rsidRDefault="00F07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7B3F" w:rsidRDefault="00F0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B3F" w:rsidRDefault="00B6269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F07B3F" w:rsidRDefault="00B626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07B3F" w:rsidRDefault="003126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</w:t>
      </w:r>
      <w:r w:rsidR="00B62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07B3F" w:rsidRPr="00312622" w:rsidRDefault="00B626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 №</w:t>
      </w:r>
      <w:r w:rsidR="0031262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F07B3F" w:rsidRDefault="00F07B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F07B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F07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B6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07B3F" w:rsidRDefault="00B6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предоставление которых осуществляется по принципу «одного окна» в МФЦ, вх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одящих в компетенцию органов местного самоуправления </w:t>
      </w:r>
      <w:r w:rsidR="00312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07B3F" w:rsidRDefault="00F07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F07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Присво</w:t>
      </w:r>
      <w:r>
        <w:rPr>
          <w:color w:val="000000"/>
          <w:sz w:val="28"/>
          <w:szCs w:val="28"/>
        </w:rPr>
        <w:t>ение адреса объекту адресации, изменение и аннулирование такого адреса.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Признание садового дома жилым домом </w:t>
      </w:r>
      <w:r>
        <w:rPr>
          <w:color w:val="000000"/>
          <w:sz w:val="28"/>
          <w:szCs w:val="28"/>
        </w:rPr>
        <w:t>и жилого дома садовым домом.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</w:t>
      </w:r>
      <w:r>
        <w:rPr>
          <w:color w:val="000000"/>
          <w:sz w:val="28"/>
          <w:szCs w:val="28"/>
        </w:rPr>
        <w:t>нда).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в аренду или безвозмездное </w:t>
      </w:r>
      <w:r>
        <w:rPr>
          <w:color w:val="000000"/>
          <w:sz w:val="28"/>
          <w:szCs w:val="28"/>
        </w:rPr>
        <w:t>пользование муниципального имущества.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об очередности предоставления муниципальных</w:t>
      </w:r>
      <w:r>
        <w:rPr>
          <w:color w:val="000000"/>
          <w:sz w:val="28"/>
          <w:szCs w:val="28"/>
        </w:rPr>
        <w:t xml:space="preserve"> жилых помещений на условиях социального найма.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F07B3F" w:rsidRDefault="00B62694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Согласование проведения переустройства и (или) перепланировки помещения в многоквартирном доме.</w:t>
      </w:r>
    </w:p>
    <w:p w:rsidR="00F07B3F" w:rsidRDefault="00B62694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</w:t>
      </w:r>
      <w:r>
        <w:rPr>
          <w:sz w:val="28"/>
          <w:szCs w:val="28"/>
        </w:rPr>
        <w:t>дивидуального жилищного строительства с привлечением средств материнского (семейного) капитала.</w:t>
      </w:r>
    </w:p>
    <w:p w:rsidR="00F07B3F" w:rsidRDefault="00B62694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F07B3F" w:rsidRDefault="00B6269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Дача согласия на осуществление обмена жилыми помещениями между нанимателями данных помещений по </w:t>
      </w:r>
      <w:r>
        <w:rPr>
          <w:rFonts w:ascii="Times New Roman" w:hAnsi="Times New Roman"/>
          <w:sz w:val="28"/>
          <w:szCs w:val="28"/>
        </w:rPr>
        <w:t>договорам социального найма.</w:t>
      </w:r>
    </w:p>
    <w:p w:rsidR="00F07B3F" w:rsidRDefault="00B626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F07B3F" w:rsidRDefault="00B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23. Д</w:t>
      </w:r>
      <w:r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</w:t>
      </w:r>
      <w:r>
        <w:rPr>
          <w:rFonts w:ascii="Times New Roman" w:hAnsi="Times New Roman"/>
          <w:sz w:val="28"/>
          <w:szCs w:val="28"/>
        </w:rPr>
        <w:t>алогах и сборах.</w:t>
      </w:r>
    </w:p>
    <w:p w:rsidR="00F07B3F" w:rsidRDefault="00B6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F07B3F" w:rsidRDefault="00B6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</w:t>
      </w:r>
      <w:r>
        <w:rPr>
          <w:rFonts w:ascii="Times New Roman" w:hAnsi="Times New Roman"/>
          <w:sz w:val="28"/>
          <w:szCs w:val="28"/>
        </w:rPr>
        <w:t xml:space="preserve"> ярмарок.</w:t>
      </w:r>
    </w:p>
    <w:p w:rsidR="00F07B3F" w:rsidRDefault="00B6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F07B3F" w:rsidRDefault="00B6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07B3F" w:rsidRDefault="00B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28.Проведение </w:t>
      </w:r>
      <w:r>
        <w:rPr>
          <w:rFonts w:ascii="Times New Roman" w:eastAsia="Calibri" w:hAnsi="Times New Roman"/>
          <w:sz w:val="28"/>
          <w:szCs w:val="28"/>
        </w:rPr>
        <w:t>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F07B3F" w:rsidRDefault="00B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</w:t>
      </w:r>
      <w:r>
        <w:rPr>
          <w:rFonts w:ascii="Times New Roman" w:hAnsi="Times New Roman"/>
          <w:sz w:val="28"/>
          <w:szCs w:val="28"/>
        </w:rPr>
        <w:t>ружений.</w:t>
      </w:r>
    </w:p>
    <w:p w:rsidR="00F07B3F" w:rsidRDefault="00B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F07B3F" w:rsidRDefault="00B62694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F07B3F" w:rsidRDefault="00F07B3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B3F" w:rsidRDefault="00F07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B3F" w:rsidRDefault="00F07B3F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F07B3F" w:rsidRDefault="00F07B3F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F07B3F" w:rsidSect="00F07B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94" w:rsidRDefault="00B62694">
      <w:pPr>
        <w:spacing w:line="240" w:lineRule="auto"/>
      </w:pPr>
      <w:r>
        <w:separator/>
      </w:r>
    </w:p>
  </w:endnote>
  <w:endnote w:type="continuationSeparator" w:id="1">
    <w:p w:rsidR="00B62694" w:rsidRDefault="00B6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94" w:rsidRDefault="00B62694">
      <w:pPr>
        <w:spacing w:after="0"/>
      </w:pPr>
      <w:r>
        <w:separator/>
      </w:r>
    </w:p>
  </w:footnote>
  <w:footnote w:type="continuationSeparator" w:id="1">
    <w:p w:rsidR="00B62694" w:rsidRDefault="00B626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1919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A12E1"/>
    <w:rsid w:val="000E3EB7"/>
    <w:rsid w:val="001044F0"/>
    <w:rsid w:val="00167544"/>
    <w:rsid w:val="001E0E3D"/>
    <w:rsid w:val="002068B2"/>
    <w:rsid w:val="00260E08"/>
    <w:rsid w:val="00312622"/>
    <w:rsid w:val="0031437B"/>
    <w:rsid w:val="003C70A5"/>
    <w:rsid w:val="003F5AB4"/>
    <w:rsid w:val="00485CFB"/>
    <w:rsid w:val="004D0E3F"/>
    <w:rsid w:val="00600554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14B68"/>
    <w:rsid w:val="0087455C"/>
    <w:rsid w:val="008847DC"/>
    <w:rsid w:val="008C252D"/>
    <w:rsid w:val="008C7E17"/>
    <w:rsid w:val="0092387A"/>
    <w:rsid w:val="00A04BDA"/>
    <w:rsid w:val="00A141E3"/>
    <w:rsid w:val="00A55ED6"/>
    <w:rsid w:val="00A62865"/>
    <w:rsid w:val="00AC2BAD"/>
    <w:rsid w:val="00B268D9"/>
    <w:rsid w:val="00B62694"/>
    <w:rsid w:val="00B72B6C"/>
    <w:rsid w:val="00B91D6D"/>
    <w:rsid w:val="00BC3080"/>
    <w:rsid w:val="00C1727F"/>
    <w:rsid w:val="00CE5830"/>
    <w:rsid w:val="00D2145D"/>
    <w:rsid w:val="00D65EF3"/>
    <w:rsid w:val="00DF5E00"/>
    <w:rsid w:val="00E06EE6"/>
    <w:rsid w:val="00E402E8"/>
    <w:rsid w:val="00EF6503"/>
    <w:rsid w:val="00F0099D"/>
    <w:rsid w:val="00F07B3F"/>
    <w:rsid w:val="00F247C2"/>
    <w:rsid w:val="00FC1329"/>
    <w:rsid w:val="79BD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7B3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rsid w:val="00F07B3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rsid w:val="00F0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07B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07B3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7B3F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7B3F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7B3F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07B3F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basedOn w:val="a0"/>
    <w:qFormat/>
    <w:rsid w:val="00F07B3F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3F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F07B3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F07B3F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F07B3F"/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F07B3F"/>
  </w:style>
  <w:style w:type="character" w:customStyle="1" w:styleId="ab">
    <w:name w:val="Основной текст_"/>
    <w:basedOn w:val="a0"/>
    <w:link w:val="1"/>
    <w:qFormat/>
    <w:rsid w:val="00F07B3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07B3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F07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15</cp:revision>
  <cp:lastPrinted>2024-11-01T11:02:00Z</cp:lastPrinted>
  <dcterms:created xsi:type="dcterms:W3CDTF">2024-03-22T11:11:00Z</dcterms:created>
  <dcterms:modified xsi:type="dcterms:W3CDTF">2024-11-05T11:04:00Z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6FC31EBFBE844ABB8D8FA5871158444A_12</vt:lpwstr>
  </property>
</Properties>
</file>