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5C" w:rsidRDefault="00C66A5C" w:rsidP="00C66A5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C66A5C" w:rsidRDefault="00C66A5C" w:rsidP="00C66A5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Суходоне</w:t>
      </w:r>
      <w:r w:rsidR="007E139B">
        <w:rPr>
          <w:b/>
          <w:sz w:val="28"/>
          <w:szCs w:val="28"/>
        </w:rPr>
        <w:t>ц</w:t>
      </w:r>
      <w:r w:rsidR="00B56AEA">
        <w:rPr>
          <w:b/>
          <w:sz w:val="28"/>
          <w:szCs w:val="28"/>
        </w:rPr>
        <w:t>кого сельского поселения  в 2024</w:t>
      </w:r>
      <w:r>
        <w:rPr>
          <w:b/>
          <w:sz w:val="28"/>
          <w:szCs w:val="28"/>
        </w:rPr>
        <w:t xml:space="preserve"> году»</w:t>
      </w:r>
    </w:p>
    <w:p w:rsidR="00C66A5C" w:rsidRDefault="00C66A5C" w:rsidP="00C66A5C">
      <w:pPr>
        <w:spacing w:line="276" w:lineRule="auto"/>
        <w:jc w:val="center"/>
        <w:rPr>
          <w:b/>
          <w:sz w:val="28"/>
          <w:szCs w:val="28"/>
        </w:rPr>
      </w:pPr>
    </w:p>
    <w:p w:rsidR="00C66A5C" w:rsidRDefault="00B56AEA" w:rsidP="00C66A5C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2024</w:t>
      </w:r>
      <w:r w:rsidR="00C66A5C">
        <w:rPr>
          <w:sz w:val="28"/>
          <w:szCs w:val="28"/>
        </w:rPr>
        <w:t xml:space="preserve"> году общее количество поступивших в администрацию поселения устных и письменных обращений граждан составило </w:t>
      </w:r>
      <w:r>
        <w:rPr>
          <w:sz w:val="28"/>
          <w:szCs w:val="28"/>
        </w:rPr>
        <w:t>13</w:t>
      </w:r>
      <w:r w:rsidR="00C66A5C">
        <w:rPr>
          <w:sz w:val="28"/>
          <w:szCs w:val="28"/>
        </w:rPr>
        <w:t xml:space="preserve">, что </w:t>
      </w:r>
      <w:r>
        <w:rPr>
          <w:sz w:val="28"/>
          <w:szCs w:val="28"/>
        </w:rPr>
        <w:t>меньше  количества обращений в 2023</w:t>
      </w:r>
      <w:r w:rsidR="002F6057">
        <w:rPr>
          <w:sz w:val="28"/>
          <w:szCs w:val="28"/>
        </w:rPr>
        <w:t xml:space="preserve"> году (14</w:t>
      </w:r>
      <w:r w:rsidR="00C66A5C">
        <w:rPr>
          <w:sz w:val="28"/>
          <w:szCs w:val="28"/>
        </w:rPr>
        <w:t xml:space="preserve">).  </w:t>
      </w:r>
      <w:r w:rsidR="00071AE4">
        <w:rPr>
          <w:sz w:val="28"/>
          <w:szCs w:val="28"/>
        </w:rPr>
        <w:t xml:space="preserve">Устных обращений </w:t>
      </w:r>
      <w:r>
        <w:rPr>
          <w:sz w:val="28"/>
          <w:szCs w:val="28"/>
        </w:rPr>
        <w:t>13</w:t>
      </w:r>
      <w:r w:rsidR="00071AE4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>100</w:t>
      </w:r>
      <w:r w:rsidR="00071AE4">
        <w:rPr>
          <w:sz w:val="28"/>
          <w:szCs w:val="28"/>
        </w:rPr>
        <w:t xml:space="preserve"> % от общего </w:t>
      </w:r>
      <w:r w:rsidR="00A0735A">
        <w:rPr>
          <w:sz w:val="28"/>
          <w:szCs w:val="28"/>
        </w:rPr>
        <w:t xml:space="preserve">количества обращений, письменных обращений </w:t>
      </w:r>
      <w:r>
        <w:rPr>
          <w:sz w:val="28"/>
          <w:szCs w:val="28"/>
        </w:rPr>
        <w:t xml:space="preserve">в 2024 году не поступало. </w:t>
      </w:r>
      <w:r w:rsidR="00C66A5C">
        <w:rPr>
          <w:sz w:val="28"/>
          <w:szCs w:val="28"/>
        </w:rPr>
        <w:t>Основная масса обращений граждан имеет  первичный характер.</w:t>
      </w:r>
    </w:p>
    <w:p w:rsidR="00C66A5C" w:rsidRDefault="00C66A5C" w:rsidP="00C66A5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гражд</w:t>
      </w:r>
      <w:r w:rsidR="007E139B">
        <w:rPr>
          <w:sz w:val="28"/>
          <w:szCs w:val="28"/>
        </w:rPr>
        <w:t>а</w:t>
      </w:r>
      <w:r w:rsidR="00B56AEA">
        <w:rPr>
          <w:sz w:val="28"/>
          <w:szCs w:val="28"/>
        </w:rPr>
        <w:t>н в администрацию поселения 2024</w:t>
      </w:r>
      <w:r>
        <w:rPr>
          <w:sz w:val="28"/>
          <w:szCs w:val="28"/>
        </w:rPr>
        <w:t xml:space="preserve"> году  (в процентном соотношении).</w:t>
      </w:r>
    </w:p>
    <w:p w:rsidR="00C66A5C" w:rsidRDefault="00C66A5C" w:rsidP="00C66A5C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ж</w:t>
      </w:r>
      <w:r w:rsidR="00A0735A">
        <w:rPr>
          <w:sz w:val="28"/>
          <w:szCs w:val="28"/>
        </w:rPr>
        <w:t xml:space="preserve">илищно-коммунальная сфера – </w:t>
      </w:r>
      <w:r w:rsidR="00B56AEA">
        <w:rPr>
          <w:sz w:val="28"/>
          <w:szCs w:val="28"/>
        </w:rPr>
        <w:t>8</w:t>
      </w:r>
      <w:r w:rsidR="00A0735A">
        <w:rPr>
          <w:sz w:val="28"/>
          <w:szCs w:val="28"/>
        </w:rPr>
        <w:t xml:space="preserve"> </w:t>
      </w:r>
      <w:r>
        <w:rPr>
          <w:sz w:val="28"/>
          <w:szCs w:val="28"/>
        </w:rPr>
        <w:t>% обращений;</w:t>
      </w:r>
    </w:p>
    <w:p w:rsidR="002F6057" w:rsidRDefault="00C34605" w:rsidP="00D05F0A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экономика – </w:t>
      </w:r>
      <w:r w:rsidR="00B56AEA">
        <w:rPr>
          <w:sz w:val="28"/>
          <w:szCs w:val="28"/>
        </w:rPr>
        <w:t>54 % обращений;</w:t>
      </w:r>
    </w:p>
    <w:p w:rsidR="00B56AEA" w:rsidRDefault="00B56AEA" w:rsidP="00D05F0A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оборона, безопасность, законность – 30% обращений;</w:t>
      </w:r>
    </w:p>
    <w:p w:rsidR="00B56AEA" w:rsidRDefault="00B56AEA" w:rsidP="00D05F0A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социальная сфера – 8 % обращений.</w:t>
      </w:r>
    </w:p>
    <w:p w:rsidR="00D70749" w:rsidRPr="00DC4B12" w:rsidRDefault="00D70749" w:rsidP="00C66A5C">
      <w:pPr>
        <w:pStyle w:val="a3"/>
        <w:spacing w:line="276" w:lineRule="auto"/>
        <w:ind w:firstLine="708"/>
        <w:rPr>
          <w:sz w:val="28"/>
          <w:szCs w:val="28"/>
        </w:rPr>
      </w:pPr>
      <w:r w:rsidRPr="00DC4B12">
        <w:rPr>
          <w:sz w:val="28"/>
          <w:szCs w:val="28"/>
        </w:rPr>
        <w:t xml:space="preserve">Анализ поступившей почтовой корреспонденции свидетельствует о </w:t>
      </w:r>
      <w:r w:rsidR="00DC4B12" w:rsidRPr="00DC4B12">
        <w:rPr>
          <w:sz w:val="28"/>
          <w:szCs w:val="28"/>
        </w:rPr>
        <w:t xml:space="preserve">том, что количество </w:t>
      </w:r>
      <w:r w:rsidRPr="00DC4B12">
        <w:rPr>
          <w:sz w:val="28"/>
          <w:szCs w:val="28"/>
        </w:rPr>
        <w:t>пи</w:t>
      </w:r>
      <w:r w:rsidR="00DF6840">
        <w:rPr>
          <w:sz w:val="28"/>
          <w:szCs w:val="28"/>
        </w:rPr>
        <w:t>с</w:t>
      </w:r>
      <w:r w:rsidR="00B56AEA">
        <w:rPr>
          <w:sz w:val="28"/>
          <w:szCs w:val="28"/>
        </w:rPr>
        <w:t>ьменных обращений граждан в 2024</w:t>
      </w:r>
      <w:r w:rsidRPr="00DC4B12">
        <w:rPr>
          <w:sz w:val="28"/>
          <w:szCs w:val="28"/>
        </w:rPr>
        <w:t xml:space="preserve"> году</w:t>
      </w:r>
      <w:r w:rsidR="00A0735A" w:rsidRPr="00DC4B12">
        <w:rPr>
          <w:sz w:val="28"/>
          <w:szCs w:val="28"/>
        </w:rPr>
        <w:t xml:space="preserve"> </w:t>
      </w:r>
      <w:r w:rsidR="005520D5" w:rsidRPr="00DC4B12">
        <w:rPr>
          <w:sz w:val="28"/>
          <w:szCs w:val="28"/>
        </w:rPr>
        <w:t>(</w:t>
      </w:r>
      <w:r w:rsidR="00B56AEA">
        <w:rPr>
          <w:sz w:val="28"/>
          <w:szCs w:val="28"/>
        </w:rPr>
        <w:t>0</w:t>
      </w:r>
      <w:r w:rsidR="005520D5" w:rsidRPr="00DC4B12">
        <w:rPr>
          <w:sz w:val="28"/>
          <w:szCs w:val="28"/>
        </w:rPr>
        <w:t xml:space="preserve">) </w:t>
      </w:r>
      <w:r w:rsidR="00D05F0A">
        <w:rPr>
          <w:sz w:val="28"/>
          <w:szCs w:val="28"/>
        </w:rPr>
        <w:t>у</w:t>
      </w:r>
      <w:r w:rsidR="00B56AEA">
        <w:rPr>
          <w:sz w:val="28"/>
          <w:szCs w:val="28"/>
        </w:rPr>
        <w:t>меньшилось по сравнению с 2023</w:t>
      </w:r>
      <w:r w:rsidRPr="00DC4B12">
        <w:rPr>
          <w:sz w:val="28"/>
          <w:szCs w:val="28"/>
        </w:rPr>
        <w:t xml:space="preserve"> годом</w:t>
      </w:r>
      <w:r w:rsidR="00A0735A" w:rsidRPr="00DC4B12">
        <w:rPr>
          <w:sz w:val="28"/>
          <w:szCs w:val="28"/>
        </w:rPr>
        <w:t xml:space="preserve"> (</w:t>
      </w:r>
      <w:r w:rsidR="00B56AEA">
        <w:rPr>
          <w:sz w:val="28"/>
          <w:szCs w:val="28"/>
        </w:rPr>
        <w:t>3</w:t>
      </w:r>
      <w:r w:rsidR="00A0735A" w:rsidRPr="00DC4B12">
        <w:rPr>
          <w:sz w:val="28"/>
          <w:szCs w:val="28"/>
        </w:rPr>
        <w:t>)</w:t>
      </w:r>
      <w:r w:rsidRPr="00DC4B12">
        <w:rPr>
          <w:sz w:val="28"/>
          <w:szCs w:val="28"/>
        </w:rPr>
        <w:t xml:space="preserve">. </w:t>
      </w:r>
    </w:p>
    <w:p w:rsidR="00C66A5C" w:rsidRDefault="001C4919" w:rsidP="00BB1EF0">
      <w:pPr>
        <w:pStyle w:val="a3"/>
        <w:spacing w:line="276" w:lineRule="auto"/>
        <w:ind w:firstLine="708"/>
        <w:rPr>
          <w:sz w:val="28"/>
          <w:szCs w:val="28"/>
        </w:rPr>
      </w:pPr>
      <w:r w:rsidRPr="00F01BAE">
        <w:rPr>
          <w:sz w:val="28"/>
          <w:szCs w:val="28"/>
        </w:rPr>
        <w:t>Количество устных обращений граждан в администрацию Суходон</w:t>
      </w:r>
      <w:r w:rsidR="00226C54">
        <w:rPr>
          <w:sz w:val="28"/>
          <w:szCs w:val="28"/>
        </w:rPr>
        <w:t>е</w:t>
      </w:r>
      <w:r w:rsidR="00B56AEA">
        <w:rPr>
          <w:sz w:val="28"/>
          <w:szCs w:val="28"/>
        </w:rPr>
        <w:t>цкого сельского поселения в 2024</w:t>
      </w:r>
      <w:r w:rsidR="007B532D" w:rsidRPr="00F01BAE">
        <w:rPr>
          <w:sz w:val="28"/>
          <w:szCs w:val="28"/>
        </w:rPr>
        <w:t xml:space="preserve"> году </w:t>
      </w:r>
      <w:r w:rsidR="00611F90" w:rsidRPr="00F01BAE">
        <w:rPr>
          <w:sz w:val="28"/>
          <w:szCs w:val="28"/>
        </w:rPr>
        <w:t>(</w:t>
      </w:r>
      <w:r w:rsidR="00B56AEA">
        <w:rPr>
          <w:sz w:val="28"/>
          <w:szCs w:val="28"/>
        </w:rPr>
        <w:t>13</w:t>
      </w:r>
      <w:r w:rsidR="00611F90" w:rsidRPr="00F01BAE">
        <w:rPr>
          <w:sz w:val="28"/>
          <w:szCs w:val="28"/>
        </w:rPr>
        <w:t xml:space="preserve">) </w:t>
      </w:r>
      <w:r w:rsidR="00B56AEA">
        <w:rPr>
          <w:sz w:val="28"/>
          <w:szCs w:val="28"/>
        </w:rPr>
        <w:t>увеличилось</w:t>
      </w:r>
      <w:r w:rsidR="005520D5">
        <w:rPr>
          <w:sz w:val="28"/>
          <w:szCs w:val="28"/>
        </w:rPr>
        <w:t xml:space="preserve"> </w:t>
      </w:r>
      <w:r w:rsidRPr="00F01BAE">
        <w:rPr>
          <w:sz w:val="28"/>
          <w:szCs w:val="28"/>
        </w:rPr>
        <w:t xml:space="preserve">на </w:t>
      </w:r>
      <w:r w:rsidR="00B56AEA">
        <w:rPr>
          <w:sz w:val="28"/>
          <w:szCs w:val="28"/>
        </w:rPr>
        <w:t>15</w:t>
      </w:r>
      <w:r w:rsidRPr="00F01BAE">
        <w:rPr>
          <w:sz w:val="28"/>
          <w:szCs w:val="28"/>
        </w:rPr>
        <w:t xml:space="preserve"> % по сравнению с 20</w:t>
      </w:r>
      <w:r w:rsidR="00B56AEA">
        <w:rPr>
          <w:sz w:val="28"/>
          <w:szCs w:val="28"/>
        </w:rPr>
        <w:t>23</w:t>
      </w:r>
      <w:r w:rsidRPr="00F01BAE">
        <w:rPr>
          <w:sz w:val="28"/>
          <w:szCs w:val="28"/>
        </w:rPr>
        <w:t xml:space="preserve"> годом</w:t>
      </w:r>
      <w:r w:rsidR="00611F90" w:rsidRPr="00F01BAE">
        <w:rPr>
          <w:sz w:val="28"/>
          <w:szCs w:val="28"/>
        </w:rPr>
        <w:t xml:space="preserve"> (</w:t>
      </w:r>
      <w:r w:rsidR="00B56AEA">
        <w:rPr>
          <w:sz w:val="28"/>
          <w:szCs w:val="28"/>
        </w:rPr>
        <w:t>11</w:t>
      </w:r>
      <w:r w:rsidR="00611F90" w:rsidRPr="00F01BAE">
        <w:rPr>
          <w:sz w:val="28"/>
          <w:szCs w:val="28"/>
        </w:rPr>
        <w:t>)</w:t>
      </w:r>
      <w:r w:rsidRPr="00F01BAE">
        <w:rPr>
          <w:sz w:val="28"/>
          <w:szCs w:val="28"/>
        </w:rPr>
        <w:t>.</w:t>
      </w:r>
      <w:r w:rsidR="00C66A5C" w:rsidRPr="00F01BAE">
        <w:rPr>
          <w:sz w:val="28"/>
          <w:szCs w:val="28"/>
        </w:rPr>
        <w:tab/>
      </w:r>
    </w:p>
    <w:p w:rsidR="0033675B" w:rsidRPr="00F01BAE" w:rsidRDefault="0033675B" w:rsidP="009F2FB4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эффективной работы с обращениями граждан в администрации Суходонецкого сельского поселения имеется возможность приема обращений через официальный сайт и электронную почту. </w:t>
      </w:r>
      <w:r w:rsidR="00202536">
        <w:rPr>
          <w:sz w:val="28"/>
          <w:szCs w:val="28"/>
        </w:rPr>
        <w:t>Обращения, направленные в электронном виде через сайт, рассматриваются в порядке, предус</w:t>
      </w:r>
      <w:r w:rsidR="00AF3206">
        <w:rPr>
          <w:sz w:val="28"/>
          <w:szCs w:val="28"/>
        </w:rPr>
        <w:t xml:space="preserve">мотренным Федеральным законом. </w:t>
      </w:r>
    </w:p>
    <w:p w:rsidR="00C66A5C" w:rsidRPr="00492B63" w:rsidRDefault="00C66A5C" w:rsidP="00C66A5C">
      <w:pPr>
        <w:pStyle w:val="a3"/>
        <w:spacing w:line="276" w:lineRule="auto"/>
        <w:rPr>
          <w:sz w:val="28"/>
          <w:szCs w:val="28"/>
        </w:rPr>
      </w:pPr>
      <w:r w:rsidRPr="00044760">
        <w:rPr>
          <w:color w:val="FF0000"/>
          <w:sz w:val="28"/>
          <w:szCs w:val="28"/>
        </w:rPr>
        <w:tab/>
      </w:r>
      <w:r w:rsidRPr="00492B63">
        <w:rPr>
          <w:sz w:val="28"/>
          <w:szCs w:val="28"/>
        </w:rPr>
        <w:t xml:space="preserve">Лидирующее место в устных обращениях граждан занимают вопросы </w:t>
      </w:r>
      <w:r w:rsidR="00CD455B" w:rsidRPr="00492B63">
        <w:rPr>
          <w:sz w:val="28"/>
          <w:szCs w:val="28"/>
        </w:rPr>
        <w:t xml:space="preserve">экономической </w:t>
      </w:r>
      <w:r w:rsidRPr="00492B63">
        <w:rPr>
          <w:sz w:val="28"/>
          <w:szCs w:val="28"/>
        </w:rPr>
        <w:t>сферы:</w:t>
      </w:r>
    </w:p>
    <w:p w:rsidR="00C66A5C" w:rsidRPr="009F2FB4" w:rsidRDefault="00C66A5C" w:rsidP="00C66A5C">
      <w:pPr>
        <w:pStyle w:val="a3"/>
        <w:spacing w:line="276" w:lineRule="auto"/>
        <w:rPr>
          <w:sz w:val="28"/>
          <w:szCs w:val="28"/>
        </w:rPr>
      </w:pPr>
      <w:r w:rsidRPr="00044760">
        <w:rPr>
          <w:color w:val="FF0000"/>
          <w:sz w:val="28"/>
          <w:szCs w:val="28"/>
        </w:rPr>
        <w:tab/>
      </w:r>
      <w:r w:rsidRPr="009F2FB4">
        <w:rPr>
          <w:sz w:val="28"/>
          <w:szCs w:val="28"/>
        </w:rPr>
        <w:t xml:space="preserve">- </w:t>
      </w:r>
      <w:r w:rsidR="00451B6F">
        <w:rPr>
          <w:sz w:val="28"/>
          <w:szCs w:val="28"/>
        </w:rPr>
        <w:t>о порядке оформления недвижимого имущества в собственность</w:t>
      </w:r>
      <w:r w:rsidRPr="009F2FB4">
        <w:rPr>
          <w:sz w:val="28"/>
          <w:szCs w:val="28"/>
        </w:rPr>
        <w:t>;</w:t>
      </w:r>
    </w:p>
    <w:p w:rsidR="00C66A5C" w:rsidRPr="009F2FB4" w:rsidRDefault="00C66A5C" w:rsidP="00C66A5C">
      <w:pPr>
        <w:pStyle w:val="a3"/>
        <w:spacing w:line="276" w:lineRule="auto"/>
        <w:rPr>
          <w:sz w:val="28"/>
          <w:szCs w:val="28"/>
        </w:rPr>
      </w:pPr>
      <w:r w:rsidRPr="009F2FB4">
        <w:rPr>
          <w:sz w:val="28"/>
          <w:szCs w:val="28"/>
        </w:rPr>
        <w:tab/>
        <w:t xml:space="preserve">- </w:t>
      </w:r>
      <w:r w:rsidR="009C5DCF" w:rsidRPr="009F2FB4">
        <w:rPr>
          <w:sz w:val="28"/>
          <w:szCs w:val="28"/>
        </w:rPr>
        <w:t>ремонт дорог местного значения</w:t>
      </w:r>
      <w:r w:rsidR="004E2855" w:rsidRPr="009F2FB4">
        <w:rPr>
          <w:sz w:val="28"/>
          <w:szCs w:val="28"/>
        </w:rPr>
        <w:t>;</w:t>
      </w:r>
    </w:p>
    <w:p w:rsidR="00C66A5C" w:rsidRPr="009F2FB4" w:rsidRDefault="00C66A5C" w:rsidP="00C66A5C">
      <w:pPr>
        <w:pStyle w:val="a3"/>
        <w:spacing w:line="276" w:lineRule="auto"/>
        <w:rPr>
          <w:sz w:val="28"/>
          <w:szCs w:val="28"/>
        </w:rPr>
      </w:pPr>
      <w:r w:rsidRPr="009F2FB4">
        <w:rPr>
          <w:sz w:val="28"/>
          <w:szCs w:val="28"/>
        </w:rPr>
        <w:tab/>
        <w:t xml:space="preserve">- </w:t>
      </w:r>
      <w:r w:rsidR="00451B6F">
        <w:rPr>
          <w:sz w:val="28"/>
          <w:szCs w:val="28"/>
        </w:rPr>
        <w:t>уличное освещение</w:t>
      </w:r>
      <w:r w:rsidR="00801553" w:rsidRPr="009F2FB4">
        <w:rPr>
          <w:sz w:val="28"/>
          <w:szCs w:val="28"/>
        </w:rPr>
        <w:t>.</w:t>
      </w:r>
    </w:p>
    <w:p w:rsidR="00801553" w:rsidRPr="00801553" w:rsidRDefault="00801553" w:rsidP="00C66A5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Анализ социального состава авторов обращений свидетельствует, что  обращения поступили от  различных слоев населения:</w:t>
      </w:r>
    </w:p>
    <w:p w:rsidR="001C4919" w:rsidRPr="00801553" w:rsidRDefault="00C66A5C" w:rsidP="00801553">
      <w:pPr>
        <w:pStyle w:val="a3"/>
        <w:spacing w:line="276" w:lineRule="auto"/>
        <w:rPr>
          <w:sz w:val="28"/>
          <w:szCs w:val="28"/>
        </w:rPr>
      </w:pPr>
      <w:r w:rsidRPr="00044760">
        <w:rPr>
          <w:color w:val="FF0000"/>
          <w:sz w:val="28"/>
          <w:szCs w:val="28"/>
        </w:rPr>
        <w:tab/>
      </w:r>
      <w:r w:rsidR="001C4919" w:rsidRPr="00801553">
        <w:rPr>
          <w:sz w:val="28"/>
          <w:szCs w:val="28"/>
        </w:rPr>
        <w:t xml:space="preserve">- пенсионеры по возрасту и инвалидности – </w:t>
      </w:r>
      <w:r w:rsidR="00BB1EF0" w:rsidRPr="00801553">
        <w:rPr>
          <w:sz w:val="28"/>
          <w:szCs w:val="28"/>
        </w:rPr>
        <w:t>(</w:t>
      </w:r>
      <w:r w:rsidR="00B56AEA">
        <w:rPr>
          <w:sz w:val="28"/>
          <w:szCs w:val="28"/>
        </w:rPr>
        <w:t>7</w:t>
      </w:r>
      <w:r w:rsidR="00BB1EF0" w:rsidRPr="00801553">
        <w:rPr>
          <w:sz w:val="28"/>
          <w:szCs w:val="28"/>
        </w:rPr>
        <w:t xml:space="preserve">) </w:t>
      </w:r>
      <w:r w:rsidR="00B56AEA">
        <w:rPr>
          <w:sz w:val="28"/>
          <w:szCs w:val="28"/>
        </w:rPr>
        <w:t>5</w:t>
      </w:r>
      <w:r w:rsidR="00D05F0A">
        <w:rPr>
          <w:sz w:val="28"/>
          <w:szCs w:val="28"/>
        </w:rPr>
        <w:t>4</w:t>
      </w:r>
      <w:r w:rsidR="004E2855" w:rsidRPr="00801553">
        <w:rPr>
          <w:sz w:val="28"/>
          <w:szCs w:val="28"/>
        </w:rPr>
        <w:t xml:space="preserve"> </w:t>
      </w:r>
      <w:r w:rsidR="00BB1EF0" w:rsidRPr="00801553">
        <w:rPr>
          <w:sz w:val="28"/>
          <w:szCs w:val="28"/>
        </w:rPr>
        <w:t>%;</w:t>
      </w:r>
    </w:p>
    <w:p w:rsidR="00BB1EF0" w:rsidRPr="00801553" w:rsidRDefault="00801553" w:rsidP="001C4919">
      <w:pPr>
        <w:pStyle w:val="a3"/>
        <w:spacing w:line="276" w:lineRule="auto"/>
        <w:ind w:firstLine="528"/>
        <w:rPr>
          <w:sz w:val="28"/>
          <w:szCs w:val="28"/>
        </w:rPr>
      </w:pPr>
      <w:r w:rsidRPr="00801553">
        <w:rPr>
          <w:sz w:val="28"/>
          <w:szCs w:val="28"/>
        </w:rPr>
        <w:t xml:space="preserve">   </w:t>
      </w:r>
      <w:r w:rsidR="00BB1EF0" w:rsidRPr="00801553">
        <w:rPr>
          <w:sz w:val="28"/>
          <w:szCs w:val="28"/>
        </w:rPr>
        <w:t xml:space="preserve">- </w:t>
      </w:r>
      <w:r w:rsidR="009C5DCF" w:rsidRPr="00801553">
        <w:rPr>
          <w:sz w:val="28"/>
          <w:szCs w:val="28"/>
        </w:rPr>
        <w:t>иные категории</w:t>
      </w:r>
      <w:r w:rsidR="00BB1EF0" w:rsidRPr="00801553">
        <w:rPr>
          <w:sz w:val="28"/>
          <w:szCs w:val="28"/>
        </w:rPr>
        <w:t xml:space="preserve"> – (</w:t>
      </w:r>
      <w:r w:rsidR="00B56AEA">
        <w:rPr>
          <w:sz w:val="28"/>
          <w:szCs w:val="28"/>
        </w:rPr>
        <w:t>6</w:t>
      </w:r>
      <w:r w:rsidR="00BB1EF0" w:rsidRPr="00801553">
        <w:rPr>
          <w:sz w:val="28"/>
          <w:szCs w:val="28"/>
        </w:rPr>
        <w:t xml:space="preserve">) </w:t>
      </w:r>
      <w:r w:rsidR="00B56AEA">
        <w:rPr>
          <w:sz w:val="28"/>
          <w:szCs w:val="28"/>
        </w:rPr>
        <w:t>4</w:t>
      </w:r>
      <w:r w:rsidR="00D05F0A">
        <w:rPr>
          <w:sz w:val="28"/>
          <w:szCs w:val="28"/>
        </w:rPr>
        <w:t>6</w:t>
      </w:r>
      <w:r w:rsidR="00E25E48">
        <w:rPr>
          <w:sz w:val="28"/>
          <w:szCs w:val="28"/>
        </w:rPr>
        <w:t xml:space="preserve"> </w:t>
      </w:r>
      <w:r w:rsidR="00BB1EF0" w:rsidRPr="00801553">
        <w:rPr>
          <w:sz w:val="28"/>
          <w:szCs w:val="28"/>
        </w:rPr>
        <w:t>%.</w:t>
      </w:r>
    </w:p>
    <w:p w:rsidR="007A2A05" w:rsidRPr="003B1D01" w:rsidRDefault="007A2A05" w:rsidP="007A2A05">
      <w:pPr>
        <w:pStyle w:val="a3"/>
        <w:spacing w:line="276" w:lineRule="auto"/>
        <w:ind w:firstLine="708"/>
        <w:rPr>
          <w:sz w:val="28"/>
          <w:szCs w:val="28"/>
        </w:rPr>
      </w:pPr>
      <w:r w:rsidRPr="003B1D01">
        <w:rPr>
          <w:sz w:val="28"/>
          <w:szCs w:val="28"/>
        </w:rPr>
        <w:t>Всем обратившимся за консультацией по ряду вопросов (оформление недвижимости в собственность, предоставление льгот, субсидий, пенсионное обеспечение, участие в программах</w:t>
      </w:r>
      <w:r w:rsidR="0015534B" w:rsidRPr="003B1D01">
        <w:rPr>
          <w:sz w:val="28"/>
          <w:szCs w:val="28"/>
        </w:rPr>
        <w:t xml:space="preserve">, разъяснение </w:t>
      </w:r>
      <w:r w:rsidR="003B1D01" w:rsidRPr="003B1D01">
        <w:rPr>
          <w:sz w:val="28"/>
          <w:szCs w:val="28"/>
        </w:rPr>
        <w:t xml:space="preserve">правил благоустройства, </w:t>
      </w:r>
      <w:r w:rsidR="003B1D01" w:rsidRPr="003B1D01">
        <w:rPr>
          <w:sz w:val="28"/>
          <w:szCs w:val="28"/>
        </w:rPr>
        <w:lastRenderedPageBreak/>
        <w:t>землепользования и застройки</w:t>
      </w:r>
      <w:r w:rsidRPr="003B1D01">
        <w:rPr>
          <w:sz w:val="28"/>
          <w:szCs w:val="28"/>
        </w:rPr>
        <w:t xml:space="preserve">)  даны  разъяснения на основе действующего законодательства. </w:t>
      </w:r>
    </w:p>
    <w:p w:rsidR="00C66A5C" w:rsidRPr="00492B63" w:rsidRDefault="007A2A05" w:rsidP="007A2A05">
      <w:pPr>
        <w:spacing w:line="276" w:lineRule="auto"/>
        <w:rPr>
          <w:sz w:val="28"/>
          <w:szCs w:val="28"/>
        </w:rPr>
      </w:pPr>
      <w:r w:rsidRPr="00492B63">
        <w:rPr>
          <w:sz w:val="28"/>
          <w:szCs w:val="28"/>
        </w:rPr>
        <w:t xml:space="preserve">        </w:t>
      </w:r>
      <w:r w:rsidR="00BB1EF0" w:rsidRPr="00492B63">
        <w:rPr>
          <w:sz w:val="28"/>
          <w:szCs w:val="28"/>
        </w:rPr>
        <w:t xml:space="preserve">Из вышестоящих и других организаций в администрацию Суходонецкого сельского поселения </w:t>
      </w:r>
      <w:r w:rsidR="005C4087">
        <w:rPr>
          <w:sz w:val="28"/>
          <w:szCs w:val="28"/>
        </w:rPr>
        <w:t>обращений не поступало</w:t>
      </w:r>
      <w:r w:rsidR="00BB1EF0" w:rsidRPr="00492B63">
        <w:rPr>
          <w:sz w:val="28"/>
          <w:szCs w:val="28"/>
        </w:rPr>
        <w:t>.</w:t>
      </w:r>
    </w:p>
    <w:p w:rsidR="00C72C7B" w:rsidRPr="00C72C7B" w:rsidRDefault="00C66A5C" w:rsidP="00BB1EF0">
      <w:pPr>
        <w:pStyle w:val="a3"/>
        <w:spacing w:line="276" w:lineRule="auto"/>
        <w:rPr>
          <w:sz w:val="28"/>
          <w:szCs w:val="28"/>
        </w:rPr>
      </w:pPr>
      <w:r w:rsidRPr="00C72C7B">
        <w:rPr>
          <w:sz w:val="28"/>
          <w:szCs w:val="28"/>
        </w:rPr>
        <w:t xml:space="preserve">         Анализ обращений  </w:t>
      </w:r>
      <w:r w:rsidR="00BB1EF0" w:rsidRPr="00C72C7B">
        <w:rPr>
          <w:sz w:val="28"/>
          <w:szCs w:val="28"/>
        </w:rPr>
        <w:t>граждан свидетельствует о том</w:t>
      </w:r>
      <w:r w:rsidRPr="00C72C7B">
        <w:rPr>
          <w:sz w:val="28"/>
          <w:szCs w:val="28"/>
        </w:rPr>
        <w:t xml:space="preserve">, что  </w:t>
      </w:r>
      <w:r w:rsidR="005C4087">
        <w:rPr>
          <w:sz w:val="28"/>
          <w:szCs w:val="28"/>
        </w:rPr>
        <w:t>в течение 2024</w:t>
      </w:r>
      <w:r w:rsidR="00C72C7B" w:rsidRPr="00C72C7B">
        <w:rPr>
          <w:sz w:val="28"/>
          <w:szCs w:val="28"/>
        </w:rPr>
        <w:t xml:space="preserve"> года </w:t>
      </w:r>
      <w:r w:rsidR="005C4087">
        <w:rPr>
          <w:sz w:val="28"/>
          <w:szCs w:val="28"/>
        </w:rPr>
        <w:t>(13</w:t>
      </w:r>
      <w:r w:rsidR="00CD03DE">
        <w:rPr>
          <w:sz w:val="28"/>
          <w:szCs w:val="28"/>
        </w:rPr>
        <w:t xml:space="preserve">) количество </w:t>
      </w:r>
      <w:r w:rsidR="00C72C7B" w:rsidRPr="00C72C7B">
        <w:rPr>
          <w:sz w:val="28"/>
          <w:szCs w:val="28"/>
        </w:rPr>
        <w:t>обращений граждан в администрацию Суходонецкого сельского поселения</w:t>
      </w:r>
      <w:r w:rsidR="00CD03DE">
        <w:rPr>
          <w:sz w:val="28"/>
          <w:szCs w:val="28"/>
        </w:rPr>
        <w:t xml:space="preserve"> </w:t>
      </w:r>
      <w:r w:rsidR="00AF3206">
        <w:rPr>
          <w:sz w:val="28"/>
          <w:szCs w:val="28"/>
        </w:rPr>
        <w:t>не</w:t>
      </w:r>
      <w:r w:rsidR="005C4087">
        <w:rPr>
          <w:sz w:val="28"/>
          <w:szCs w:val="28"/>
        </w:rPr>
        <w:t xml:space="preserve"> увеличилось по сравнению с 2023</w:t>
      </w:r>
      <w:r w:rsidR="00AF3206">
        <w:rPr>
          <w:sz w:val="28"/>
          <w:szCs w:val="28"/>
        </w:rPr>
        <w:t xml:space="preserve"> годом (14</w:t>
      </w:r>
      <w:r w:rsidR="00CD03DE">
        <w:rPr>
          <w:sz w:val="28"/>
          <w:szCs w:val="28"/>
        </w:rPr>
        <w:t>)</w:t>
      </w:r>
      <w:r w:rsidR="00C72C7B" w:rsidRPr="00C72C7B">
        <w:rPr>
          <w:sz w:val="28"/>
          <w:szCs w:val="28"/>
        </w:rPr>
        <w:t>.</w:t>
      </w:r>
    </w:p>
    <w:p w:rsidR="00C66A5C" w:rsidRPr="00044760" w:rsidRDefault="00C66A5C" w:rsidP="00C66A5C">
      <w:pPr>
        <w:pStyle w:val="a3"/>
        <w:spacing w:line="276" w:lineRule="auto"/>
        <w:rPr>
          <w:color w:val="FF0000"/>
          <w:sz w:val="28"/>
          <w:szCs w:val="28"/>
        </w:rPr>
      </w:pPr>
    </w:p>
    <w:p w:rsidR="003B1D01" w:rsidRDefault="007A2A05" w:rsidP="00C66A5C">
      <w:pPr>
        <w:pStyle w:val="a3"/>
        <w:spacing w:line="276" w:lineRule="auto"/>
        <w:rPr>
          <w:sz w:val="28"/>
          <w:szCs w:val="28"/>
        </w:rPr>
      </w:pPr>
      <w:r w:rsidRPr="003B1D01">
        <w:rPr>
          <w:sz w:val="28"/>
          <w:szCs w:val="28"/>
        </w:rPr>
        <w:t xml:space="preserve">    </w:t>
      </w:r>
    </w:p>
    <w:p w:rsidR="003B1D01" w:rsidRDefault="003B1D01" w:rsidP="00C66A5C">
      <w:pPr>
        <w:pStyle w:val="a3"/>
        <w:spacing w:line="276" w:lineRule="auto"/>
        <w:rPr>
          <w:sz w:val="28"/>
          <w:szCs w:val="28"/>
        </w:rPr>
      </w:pPr>
    </w:p>
    <w:p w:rsidR="00C66A5C" w:rsidRPr="003B1D01" w:rsidRDefault="007A2A05" w:rsidP="00C66A5C">
      <w:pPr>
        <w:pStyle w:val="a3"/>
        <w:spacing w:line="276" w:lineRule="auto"/>
        <w:rPr>
          <w:sz w:val="28"/>
          <w:szCs w:val="28"/>
        </w:rPr>
      </w:pPr>
      <w:r w:rsidRPr="003B1D01">
        <w:rPr>
          <w:sz w:val="28"/>
          <w:szCs w:val="28"/>
        </w:rPr>
        <w:t xml:space="preserve"> </w:t>
      </w:r>
      <w:r w:rsidR="00C66A5C" w:rsidRPr="003B1D01">
        <w:rPr>
          <w:sz w:val="28"/>
          <w:szCs w:val="28"/>
        </w:rPr>
        <w:t>Глава Суходонецкого сельского по</w:t>
      </w:r>
      <w:r w:rsidRPr="003B1D01">
        <w:rPr>
          <w:sz w:val="28"/>
          <w:szCs w:val="28"/>
        </w:rPr>
        <w:t xml:space="preserve">селения              </w:t>
      </w:r>
      <w:r w:rsidR="00E25E48">
        <w:rPr>
          <w:sz w:val="28"/>
          <w:szCs w:val="28"/>
        </w:rPr>
        <w:t xml:space="preserve"> </w:t>
      </w:r>
      <w:r w:rsidRPr="003B1D01">
        <w:rPr>
          <w:sz w:val="28"/>
          <w:szCs w:val="28"/>
        </w:rPr>
        <w:t xml:space="preserve">     </w:t>
      </w:r>
      <w:r w:rsidR="00C66A5C" w:rsidRPr="003B1D01">
        <w:rPr>
          <w:sz w:val="28"/>
          <w:szCs w:val="28"/>
        </w:rPr>
        <w:t xml:space="preserve"> </w:t>
      </w:r>
      <w:r w:rsidR="00E25E48">
        <w:rPr>
          <w:sz w:val="28"/>
          <w:szCs w:val="28"/>
        </w:rPr>
        <w:t>С.В. Марочкин</w:t>
      </w:r>
    </w:p>
    <w:p w:rsidR="00C66A5C" w:rsidRPr="00044760" w:rsidRDefault="00E25E48" w:rsidP="00C66A5C">
      <w:pPr>
        <w:pStyle w:val="a3"/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C66A5C" w:rsidRDefault="00C66A5C" w:rsidP="00C66A5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66A5C" w:rsidRDefault="00C66A5C" w:rsidP="00C66A5C">
      <w:pPr>
        <w:pStyle w:val="a3"/>
        <w:spacing w:line="276" w:lineRule="auto"/>
        <w:rPr>
          <w:color w:val="FF0000"/>
          <w:szCs w:val="28"/>
        </w:rPr>
      </w:pPr>
    </w:p>
    <w:p w:rsidR="00C66A5C" w:rsidRDefault="00C66A5C" w:rsidP="00C66A5C">
      <w:pPr>
        <w:pStyle w:val="a5"/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</w:p>
    <w:p w:rsidR="00C66A5C" w:rsidRDefault="00C66A5C" w:rsidP="00C66A5C">
      <w:pPr>
        <w:pStyle w:val="a5"/>
        <w:spacing w:line="276" w:lineRule="auto"/>
        <w:jc w:val="both"/>
        <w:rPr>
          <w:szCs w:val="28"/>
        </w:rPr>
      </w:pPr>
      <w:r>
        <w:rPr>
          <w:rFonts w:ascii="Times New Roman" w:hAnsi="Times New Roman"/>
        </w:rPr>
        <w:t xml:space="preserve">        </w:t>
      </w:r>
    </w:p>
    <w:p w:rsidR="00C66A5C" w:rsidRDefault="00C66A5C" w:rsidP="00C66A5C">
      <w:pPr>
        <w:rPr>
          <w:sz w:val="16"/>
          <w:szCs w:val="16"/>
        </w:rPr>
      </w:pPr>
    </w:p>
    <w:sectPr w:rsidR="00C66A5C" w:rsidSect="00B9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A5C"/>
    <w:rsid w:val="00044760"/>
    <w:rsid w:val="00071AE4"/>
    <w:rsid w:val="000C21A5"/>
    <w:rsid w:val="000E32E6"/>
    <w:rsid w:val="0015534B"/>
    <w:rsid w:val="001A4C63"/>
    <w:rsid w:val="001C4919"/>
    <w:rsid w:val="001F40AC"/>
    <w:rsid w:val="00202536"/>
    <w:rsid w:val="00226C54"/>
    <w:rsid w:val="002F6057"/>
    <w:rsid w:val="0033675B"/>
    <w:rsid w:val="00381FC3"/>
    <w:rsid w:val="00382481"/>
    <w:rsid w:val="003B1D01"/>
    <w:rsid w:val="00451B6F"/>
    <w:rsid w:val="00492B63"/>
    <w:rsid w:val="004C772D"/>
    <w:rsid w:val="004E2855"/>
    <w:rsid w:val="00510F64"/>
    <w:rsid w:val="005520D5"/>
    <w:rsid w:val="005C4087"/>
    <w:rsid w:val="005E3748"/>
    <w:rsid w:val="005F70C5"/>
    <w:rsid w:val="00611F90"/>
    <w:rsid w:val="00626F25"/>
    <w:rsid w:val="00641256"/>
    <w:rsid w:val="006D30EB"/>
    <w:rsid w:val="006F3D14"/>
    <w:rsid w:val="007A2A05"/>
    <w:rsid w:val="007B532D"/>
    <w:rsid w:val="007B7C03"/>
    <w:rsid w:val="007E139B"/>
    <w:rsid w:val="00801553"/>
    <w:rsid w:val="008C3829"/>
    <w:rsid w:val="00927A2F"/>
    <w:rsid w:val="009C5A81"/>
    <w:rsid w:val="009C5DCF"/>
    <w:rsid w:val="009F2FB4"/>
    <w:rsid w:val="00A0735A"/>
    <w:rsid w:val="00AF3206"/>
    <w:rsid w:val="00B56AEA"/>
    <w:rsid w:val="00B95E68"/>
    <w:rsid w:val="00BB1EF0"/>
    <w:rsid w:val="00C34605"/>
    <w:rsid w:val="00C66A5C"/>
    <w:rsid w:val="00C72C7B"/>
    <w:rsid w:val="00C95D2C"/>
    <w:rsid w:val="00CB38BB"/>
    <w:rsid w:val="00CD03DE"/>
    <w:rsid w:val="00CD455B"/>
    <w:rsid w:val="00D05F0A"/>
    <w:rsid w:val="00D70749"/>
    <w:rsid w:val="00DB4C46"/>
    <w:rsid w:val="00DC4B12"/>
    <w:rsid w:val="00DF4F98"/>
    <w:rsid w:val="00DF6840"/>
    <w:rsid w:val="00E25E48"/>
    <w:rsid w:val="00F01BAE"/>
    <w:rsid w:val="00FE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5C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A5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бычный.Название подразделения Знак"/>
    <w:link w:val="a5"/>
    <w:locked/>
    <w:rsid w:val="00C66A5C"/>
    <w:rPr>
      <w:rFonts w:ascii="SchoolBook" w:hAnsi="SchoolBook"/>
      <w:sz w:val="28"/>
    </w:rPr>
  </w:style>
  <w:style w:type="paragraph" w:customStyle="1" w:styleId="a5">
    <w:name w:val="Обычный.Название подразделения"/>
    <w:link w:val="a4"/>
    <w:rsid w:val="00C66A5C"/>
    <w:pPr>
      <w:spacing w:after="0" w:line="240" w:lineRule="auto"/>
    </w:pPr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2017-12-29T06:54:00Z</cp:lastPrinted>
  <dcterms:created xsi:type="dcterms:W3CDTF">2016-01-20T07:55:00Z</dcterms:created>
  <dcterms:modified xsi:type="dcterms:W3CDTF">2024-12-18T11:46:00Z</dcterms:modified>
</cp:coreProperties>
</file>