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B8" w:rsidRPr="00531471" w:rsidRDefault="00FA2BE6" w:rsidP="003B78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4pt;margin-top:-6.05pt;width:53.5pt;height:76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17842395" r:id="rId7"/>
        </w:pict>
      </w:r>
    </w:p>
    <w:p w:rsidR="003B78B8" w:rsidRPr="00531471" w:rsidRDefault="003B78B8" w:rsidP="003B78B8">
      <w:pPr>
        <w:rPr>
          <w:rFonts w:ascii="Times New Roman" w:hAnsi="Times New Roman" w:cs="Times New Roman"/>
          <w:b/>
          <w:sz w:val="28"/>
          <w:szCs w:val="28"/>
        </w:rPr>
      </w:pPr>
    </w:p>
    <w:p w:rsidR="003A3B41" w:rsidRPr="00531471" w:rsidRDefault="003A3B41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B78B8" w:rsidRPr="00531471" w:rsidRDefault="003B78B8" w:rsidP="003B78B8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РАСПОРЯЖЕНИ</w:t>
      </w: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1471">
        <w:rPr>
          <w:rFonts w:ascii="Times New Roman" w:hAnsi="Times New Roman" w:cs="Times New Roman"/>
          <w:bCs/>
          <w:sz w:val="28"/>
          <w:szCs w:val="28"/>
        </w:rPr>
        <w:t>от  «__</w:t>
      </w:r>
      <w:r w:rsidR="00763381">
        <w:rPr>
          <w:rFonts w:ascii="Times New Roman" w:hAnsi="Times New Roman" w:cs="Times New Roman"/>
          <w:bCs/>
          <w:sz w:val="28"/>
          <w:szCs w:val="28"/>
        </w:rPr>
        <w:t>03</w:t>
      </w:r>
      <w:r w:rsidRPr="00531471">
        <w:rPr>
          <w:rFonts w:ascii="Times New Roman" w:hAnsi="Times New Roman" w:cs="Times New Roman"/>
          <w:bCs/>
          <w:sz w:val="28"/>
          <w:szCs w:val="28"/>
        </w:rPr>
        <w:t>__» ___</w:t>
      </w:r>
      <w:r w:rsidR="00763381">
        <w:rPr>
          <w:rFonts w:ascii="Times New Roman" w:hAnsi="Times New Roman" w:cs="Times New Roman"/>
          <w:bCs/>
          <w:sz w:val="28"/>
          <w:szCs w:val="28"/>
        </w:rPr>
        <w:t>12</w:t>
      </w:r>
      <w:r w:rsidRPr="00531471">
        <w:rPr>
          <w:rFonts w:ascii="Times New Roman" w:hAnsi="Times New Roman" w:cs="Times New Roman"/>
          <w:bCs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bCs/>
          <w:sz w:val="28"/>
          <w:szCs w:val="28"/>
        </w:rPr>
        <w:t>9</w:t>
      </w:r>
      <w:r w:rsidRPr="00531471">
        <w:rPr>
          <w:rFonts w:ascii="Times New Roman" w:hAnsi="Times New Roman" w:cs="Times New Roman"/>
          <w:bCs/>
          <w:sz w:val="28"/>
          <w:szCs w:val="28"/>
        </w:rPr>
        <w:t xml:space="preserve"> г.    №__</w:t>
      </w:r>
      <w:r w:rsidR="00763381">
        <w:rPr>
          <w:rFonts w:ascii="Times New Roman" w:hAnsi="Times New Roman" w:cs="Times New Roman"/>
          <w:bCs/>
          <w:sz w:val="28"/>
          <w:szCs w:val="28"/>
        </w:rPr>
        <w:t>329-р</w:t>
      </w:r>
      <w:r w:rsidRPr="00531471">
        <w:rPr>
          <w:rFonts w:ascii="Times New Roman" w:hAnsi="Times New Roman" w:cs="Times New Roman"/>
          <w:bCs/>
          <w:sz w:val="28"/>
          <w:szCs w:val="28"/>
        </w:rPr>
        <w:t>__</w:t>
      </w: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1471">
        <w:rPr>
          <w:rFonts w:ascii="Times New Roman" w:hAnsi="Times New Roman" w:cs="Times New Roman"/>
          <w:bCs/>
          <w:sz w:val="28"/>
          <w:szCs w:val="28"/>
        </w:rPr>
        <w:t xml:space="preserve">                   г</w:t>
      </w:r>
      <w:proofErr w:type="gramStart"/>
      <w:r w:rsidRPr="00531471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531471">
        <w:rPr>
          <w:rFonts w:ascii="Times New Roman" w:hAnsi="Times New Roman" w:cs="Times New Roman"/>
          <w:bCs/>
          <w:sz w:val="28"/>
          <w:szCs w:val="28"/>
        </w:rPr>
        <w:t>огучар</w:t>
      </w:r>
    </w:p>
    <w:p w:rsidR="004277BA" w:rsidRPr="00531471" w:rsidRDefault="004277BA" w:rsidP="004277BA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4277BA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О  комиссии</w:t>
      </w:r>
      <w:r w:rsidR="004277BA" w:rsidRPr="005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b/>
          <w:sz w:val="28"/>
          <w:szCs w:val="28"/>
        </w:rPr>
        <w:t xml:space="preserve"> по соблюдению требований к </w:t>
      </w:r>
      <w:r w:rsidR="004277BA" w:rsidRPr="005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b/>
          <w:sz w:val="28"/>
          <w:szCs w:val="28"/>
        </w:rPr>
        <w:t>служебному поведению и урегулированию конфликта интересов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 w:tooltip="Федеральный закон от 02.03.2007 N 25-ФЗ (ред. от 04.03.2014) &quot;О муниципальной службе в Российской Федера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02.03.2007 N 25-ФЗ "О муниципальной службе в Российской Федерации", Федеральным </w:t>
      </w:r>
      <w:hyperlink r:id="rId9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25.12.2008 N 273-ФЗ "О противодействии коррупции", </w:t>
      </w:r>
      <w:hyperlink r:id="rId10" w:tooltip="Указ Президента РФ от 01.07.2010 N 821 (ред. от 03.12.2013) &quot;О комиссиях по соблюдению требований к служебному поведению федеральных государственных служащих и урегулированию конфликта интересов&quot; (вместе с &quot;Положением о комиссиях по соблюдению требований к слу" w:history="1">
        <w:r w:rsidRPr="00531471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01.07.2010 N 821 "О комиссиях по соблюдению требований к служебному поведению федеральных служащих и урегулированию конфликта интересов", </w:t>
      </w:r>
      <w:hyperlink r:id="rId11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Воронежской области от 28.12.2007 N 175-ОЗ "О муниципальной службе в Воронежской области"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1.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Утвердить состав комиссии </w:t>
      </w:r>
      <w:r w:rsidRPr="00531471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согласно приложению  № 1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AE641D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2.</w:t>
      </w:r>
      <w:r w:rsidR="00DF7E66" w:rsidRPr="00531471">
        <w:rPr>
          <w:rFonts w:ascii="Times New Roman" w:hAnsi="Times New Roman" w:cs="Times New Roman"/>
          <w:sz w:val="28"/>
          <w:szCs w:val="28"/>
        </w:rPr>
        <w:t>Утвердить Положение о комиссии по соблюдению требований к служебному поведению и урегулированию конфликта интересов согласно приложению № 2.</w:t>
      </w:r>
    </w:p>
    <w:p w:rsidR="003B78B8" w:rsidRPr="00531471" w:rsidRDefault="00AE641D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Распоряжение администрации Богучарского муниципального района от  1</w:t>
      </w:r>
      <w:r w:rsidR="008E0425" w:rsidRPr="00531471">
        <w:rPr>
          <w:rFonts w:ascii="Times New Roman" w:hAnsi="Times New Roman" w:cs="Times New Roman"/>
          <w:sz w:val="28"/>
          <w:szCs w:val="28"/>
        </w:rPr>
        <w:t>1.05</w:t>
      </w:r>
      <w:r w:rsidRPr="00531471">
        <w:rPr>
          <w:rFonts w:ascii="Times New Roman" w:hAnsi="Times New Roman" w:cs="Times New Roman"/>
          <w:sz w:val="28"/>
          <w:szCs w:val="28"/>
        </w:rPr>
        <w:t>.201</w:t>
      </w:r>
      <w:r w:rsidR="008E0425" w:rsidRPr="00531471">
        <w:rPr>
          <w:rFonts w:ascii="Times New Roman" w:hAnsi="Times New Roman" w:cs="Times New Roman"/>
          <w:sz w:val="28"/>
          <w:szCs w:val="28"/>
        </w:rPr>
        <w:t>6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E0425" w:rsidRPr="00531471">
        <w:rPr>
          <w:rFonts w:ascii="Times New Roman" w:hAnsi="Times New Roman" w:cs="Times New Roman"/>
          <w:sz w:val="28"/>
          <w:szCs w:val="28"/>
        </w:rPr>
        <w:t>128</w:t>
      </w:r>
      <w:r w:rsidRPr="00531471">
        <w:rPr>
          <w:rFonts w:ascii="Times New Roman" w:hAnsi="Times New Roman" w:cs="Times New Roman"/>
          <w:sz w:val="28"/>
          <w:szCs w:val="28"/>
        </w:rPr>
        <w:t>-р «О комиссии по соблюдению требований  к служебному поведению и урегулированию конфликта интересов» признать утратившим силу.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- руководителя аппарата 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администрации района </w:t>
      </w:r>
      <w:proofErr w:type="spellStart"/>
      <w:r w:rsidR="00AE641D" w:rsidRPr="00531471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54EE4" w:rsidRPr="00531471" w:rsidRDefault="003B78B8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31471">
        <w:rPr>
          <w:rFonts w:ascii="Times New Roman" w:hAnsi="Times New Roman" w:cs="Times New Roman"/>
          <w:sz w:val="28"/>
          <w:szCs w:val="28"/>
        </w:rPr>
        <w:t>В.В.Кузнецов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4277BA" w:rsidRPr="00531471">
        <w:rPr>
          <w:rFonts w:ascii="Times New Roman" w:hAnsi="Times New Roman" w:cs="Times New Roman"/>
          <w:sz w:val="28"/>
          <w:szCs w:val="28"/>
        </w:rPr>
        <w:t>1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от «_</w:t>
      </w:r>
      <w:r w:rsidR="000B2F3D">
        <w:rPr>
          <w:rFonts w:ascii="Times New Roman" w:hAnsi="Times New Roman" w:cs="Times New Roman"/>
          <w:sz w:val="28"/>
          <w:szCs w:val="28"/>
        </w:rPr>
        <w:t>03_</w:t>
      </w:r>
      <w:r w:rsidRPr="00531471">
        <w:rPr>
          <w:rFonts w:ascii="Times New Roman" w:hAnsi="Times New Roman" w:cs="Times New Roman"/>
          <w:sz w:val="28"/>
          <w:szCs w:val="28"/>
        </w:rPr>
        <w:t>»___</w:t>
      </w:r>
      <w:r w:rsidR="000B2F3D">
        <w:rPr>
          <w:rFonts w:ascii="Times New Roman" w:hAnsi="Times New Roman" w:cs="Times New Roman"/>
          <w:sz w:val="28"/>
          <w:szCs w:val="28"/>
        </w:rPr>
        <w:t>12</w:t>
      </w:r>
      <w:r w:rsidRPr="00531471">
        <w:rPr>
          <w:rFonts w:ascii="Times New Roman" w:hAnsi="Times New Roman" w:cs="Times New Roman"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sz w:val="28"/>
          <w:szCs w:val="28"/>
        </w:rPr>
        <w:t>9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</w:t>
      </w:r>
      <w:r w:rsidR="000B2F3D">
        <w:rPr>
          <w:rFonts w:ascii="Times New Roman" w:hAnsi="Times New Roman" w:cs="Times New Roman"/>
          <w:sz w:val="28"/>
          <w:szCs w:val="28"/>
        </w:rPr>
        <w:t xml:space="preserve"> №329-р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4"/>
      <w:bookmarkEnd w:id="1"/>
    </w:p>
    <w:p w:rsidR="00AE641D" w:rsidRPr="00531471" w:rsidRDefault="00AE641D" w:rsidP="00584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Состав</w:t>
      </w:r>
    </w:p>
    <w:p w:rsidR="00AE641D" w:rsidRPr="00531471" w:rsidRDefault="00AE641D" w:rsidP="00584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комиссии по соблюдению требований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служебному</w:t>
      </w:r>
    </w:p>
    <w:p w:rsidR="00AE641D" w:rsidRPr="00531471" w:rsidRDefault="00AE641D" w:rsidP="00584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</w:t>
      </w:r>
    </w:p>
    <w:p w:rsidR="00AE641D" w:rsidRPr="00531471" w:rsidRDefault="00AE641D" w:rsidP="00AE64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1.  Самодурова Наталья Анатольевна, заместитель главы администрации Богучарского муниципального района – руководитель аппарата администрации района, председатель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2.</w:t>
      </w:r>
      <w:r w:rsidR="005D151A" w:rsidRPr="00531471">
        <w:rPr>
          <w:rFonts w:ascii="Times New Roman" w:hAnsi="Times New Roman" w:cs="Times New Roman"/>
          <w:sz w:val="28"/>
          <w:szCs w:val="28"/>
        </w:rPr>
        <w:t xml:space="preserve"> Кожанов Алексей Юрьевич - заместитель главы администрации Богучарского муниципального района, заместитель председателя комиссии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Мыльникова Елена Борисовна, главный специалист отдела по организационно-правовой работе и информационной безопасности администрации Богучарского муниципального района, секретарь комиссии.</w:t>
      </w:r>
    </w:p>
    <w:p w:rsidR="005D151A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4. </w:t>
      </w:r>
      <w:r w:rsidR="005D151A" w:rsidRPr="00531471">
        <w:rPr>
          <w:rFonts w:ascii="Times New Roman" w:hAnsi="Times New Roman" w:cs="Times New Roman"/>
          <w:sz w:val="28"/>
          <w:szCs w:val="28"/>
        </w:rPr>
        <w:t>Агапова Лариса Владимировна, начальник отдела по организационно-правовой работе и информационной безопасности администрации Богучарского муниципального района,  член комиссии.</w:t>
      </w:r>
    </w:p>
    <w:p w:rsidR="00584C06" w:rsidRPr="00531471" w:rsidRDefault="005D151A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5.</w:t>
      </w:r>
      <w:r w:rsidR="000B2F3D">
        <w:rPr>
          <w:rFonts w:ascii="Times New Roman" w:hAnsi="Times New Roman" w:cs="Times New Roman"/>
          <w:sz w:val="28"/>
          <w:szCs w:val="28"/>
        </w:rPr>
        <w:t xml:space="preserve"> </w:t>
      </w:r>
      <w:r w:rsidR="00584C06" w:rsidRPr="00531471">
        <w:rPr>
          <w:rFonts w:ascii="Times New Roman" w:hAnsi="Times New Roman" w:cs="Times New Roman"/>
          <w:sz w:val="28"/>
          <w:szCs w:val="28"/>
        </w:rPr>
        <w:t xml:space="preserve">Лунев Сергей Анатольевич, глава </w:t>
      </w:r>
      <w:proofErr w:type="spellStart"/>
      <w:r w:rsidR="00584C06" w:rsidRPr="00531471">
        <w:rPr>
          <w:rFonts w:ascii="Times New Roman" w:hAnsi="Times New Roman" w:cs="Times New Roman"/>
          <w:sz w:val="28"/>
          <w:szCs w:val="28"/>
        </w:rPr>
        <w:t>Залиманского</w:t>
      </w:r>
      <w:proofErr w:type="spellEnd"/>
      <w:r w:rsidR="00584C06" w:rsidRPr="00531471">
        <w:rPr>
          <w:rFonts w:ascii="Times New Roman" w:hAnsi="Times New Roman" w:cs="Times New Roman"/>
          <w:sz w:val="28"/>
          <w:szCs w:val="28"/>
        </w:rPr>
        <w:t xml:space="preserve"> сельского поселения, председатель ассоциации «Совет глав муниципальных образований Воронежской области» в </w:t>
      </w:r>
      <w:proofErr w:type="spellStart"/>
      <w:r w:rsidR="00584C06" w:rsidRPr="00531471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="00584C06" w:rsidRPr="00531471">
        <w:rPr>
          <w:rFonts w:ascii="Times New Roman" w:hAnsi="Times New Roman" w:cs="Times New Roman"/>
          <w:sz w:val="28"/>
          <w:szCs w:val="28"/>
        </w:rPr>
        <w:t xml:space="preserve"> районе,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6. Козлов Дмитрий Васильевич, заместитель начальника отдела по организационно-правовой работе и информационной безопасности администрации Богучарского муниципального района,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7. Костенко Иван Михайлович, заместитель председателя Совета народных депутатов Богучарского муниципального района,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Лацыгина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Елена Вячеславовна, руководитель общественной приемной губернатора Воронежской области в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районе,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9. Андросова Елена Васильевна, директор – главный редактор АУ «Редакция районной газеты «Сельская новь», член комиссии.</w:t>
      </w:r>
    </w:p>
    <w:p w:rsidR="00584C06" w:rsidRPr="00531471" w:rsidRDefault="003719F0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Виктор Дмитриевич - </w:t>
      </w:r>
      <w:r w:rsidR="00584C06" w:rsidRPr="00531471">
        <w:rPr>
          <w:rFonts w:ascii="Times New Roman" w:hAnsi="Times New Roman" w:cs="Times New Roman"/>
          <w:sz w:val="28"/>
          <w:szCs w:val="28"/>
        </w:rPr>
        <w:t>председатель районного Совета ветеранов войны и труда,  правоохранительных органов,  генеральный директор ООО «</w:t>
      </w:r>
      <w:proofErr w:type="spellStart"/>
      <w:r w:rsidR="00584C06" w:rsidRPr="00531471">
        <w:rPr>
          <w:rFonts w:ascii="Times New Roman" w:hAnsi="Times New Roman" w:cs="Times New Roman"/>
          <w:sz w:val="28"/>
          <w:szCs w:val="28"/>
        </w:rPr>
        <w:t>Богучарбытсервис</w:t>
      </w:r>
      <w:proofErr w:type="spellEnd"/>
      <w:r w:rsidR="00584C06" w:rsidRPr="00531471">
        <w:rPr>
          <w:rFonts w:ascii="Times New Roman" w:hAnsi="Times New Roman" w:cs="Times New Roman"/>
          <w:sz w:val="28"/>
          <w:szCs w:val="28"/>
        </w:rPr>
        <w:t>», член комиссии.</w:t>
      </w:r>
    </w:p>
    <w:p w:rsidR="005D151A" w:rsidRPr="00531471" w:rsidRDefault="003719F0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Ирина Петровна – директор МКОУ «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СОШ № 2», председатель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E875CD" w:rsidRPr="00531471" w:rsidRDefault="005D151A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531471">
        <w:rPr>
          <w:rFonts w:ascii="Times New Roman" w:hAnsi="Times New Roman" w:cs="Times New Roman"/>
          <w:sz w:val="28"/>
          <w:szCs w:val="28"/>
        </w:rPr>
        <w:t>2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от «_</w:t>
      </w:r>
      <w:r w:rsidR="000B2F3D">
        <w:rPr>
          <w:rFonts w:ascii="Times New Roman" w:hAnsi="Times New Roman" w:cs="Times New Roman"/>
          <w:sz w:val="28"/>
          <w:szCs w:val="28"/>
        </w:rPr>
        <w:t>03</w:t>
      </w:r>
      <w:r w:rsidRPr="00531471">
        <w:rPr>
          <w:rFonts w:ascii="Times New Roman" w:hAnsi="Times New Roman" w:cs="Times New Roman"/>
          <w:sz w:val="28"/>
          <w:szCs w:val="28"/>
        </w:rPr>
        <w:t>_»___</w:t>
      </w:r>
      <w:r w:rsidR="000B2F3D">
        <w:rPr>
          <w:rFonts w:ascii="Times New Roman" w:hAnsi="Times New Roman" w:cs="Times New Roman"/>
          <w:sz w:val="28"/>
          <w:szCs w:val="28"/>
        </w:rPr>
        <w:t>12</w:t>
      </w:r>
      <w:r w:rsidRPr="00531471">
        <w:rPr>
          <w:rFonts w:ascii="Times New Roman" w:hAnsi="Times New Roman" w:cs="Times New Roman"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sz w:val="28"/>
          <w:szCs w:val="28"/>
        </w:rPr>
        <w:t>9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719F0" w:rsidRPr="00531471">
        <w:rPr>
          <w:rFonts w:ascii="Times New Roman" w:hAnsi="Times New Roman" w:cs="Times New Roman"/>
          <w:sz w:val="28"/>
          <w:szCs w:val="28"/>
        </w:rPr>
        <w:t xml:space="preserve"> №_</w:t>
      </w:r>
      <w:r w:rsidR="000B2F3D">
        <w:rPr>
          <w:rFonts w:ascii="Times New Roman" w:hAnsi="Times New Roman" w:cs="Times New Roman"/>
          <w:sz w:val="28"/>
          <w:szCs w:val="28"/>
        </w:rPr>
        <w:t>329-р</w:t>
      </w:r>
      <w:r w:rsidR="003719F0" w:rsidRPr="00531471">
        <w:rPr>
          <w:rFonts w:ascii="Times New Roman" w:hAnsi="Times New Roman" w:cs="Times New Roman"/>
          <w:sz w:val="28"/>
          <w:szCs w:val="28"/>
        </w:rPr>
        <w:t>_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875CD" w:rsidRPr="00531471" w:rsidRDefault="00E875C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E641D" w:rsidRPr="00531471" w:rsidRDefault="00E875C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о комиссии по соблюдению требований к служебному поведению и урегулированию конфликта интересов 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A76F2E" w:rsidRPr="00531471">
        <w:rPr>
          <w:rFonts w:ascii="Times New Roman" w:hAnsi="Times New Roman" w:cs="Times New Roman"/>
          <w:sz w:val="28"/>
          <w:szCs w:val="28"/>
        </w:rPr>
        <w:t>К</w:t>
      </w:r>
      <w:r w:rsidRPr="00531471">
        <w:rPr>
          <w:rFonts w:ascii="Times New Roman" w:hAnsi="Times New Roman" w:cs="Times New Roman"/>
          <w:sz w:val="28"/>
          <w:szCs w:val="28"/>
        </w:rPr>
        <w:t>омиссия).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руководствуется </w:t>
      </w:r>
      <w:hyperlink r:id="rId12" w:tooltip="&quot;Конституция Российской Федерации&quot;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{КонсультантПлюс" w:history="1">
        <w:r w:rsidRPr="00531471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A76F2E" w:rsidRPr="00531471">
        <w:rPr>
          <w:rFonts w:ascii="Times New Roman" w:hAnsi="Times New Roman" w:cs="Times New Roman"/>
          <w:sz w:val="28"/>
          <w:szCs w:val="28"/>
        </w:rPr>
        <w:t xml:space="preserve">федеральными конституционными законами, </w:t>
      </w:r>
      <w:r w:rsidRPr="00531471">
        <w:rPr>
          <w:rFonts w:ascii="Times New Roman" w:hAnsi="Times New Roman" w:cs="Times New Roman"/>
          <w:sz w:val="28"/>
          <w:szCs w:val="28"/>
        </w:rPr>
        <w:t>федеральными законами, актами Президента Российской Федерации и Правительства Российской Федерации, нормативными правовыми актами Воронежской области и муниципальными правовыми актами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Основной задачей комиссии является содействие администрации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а) в обеспечении соблюдения муниципальными служащими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</w:t>
      </w:r>
      <w:hyperlink r:id="rId13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другими федеральными законами (далее - требования к служебному поведению и (или) требования об урегулировании конфликта интересов);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в осуществлении мер по предупреждению коррупции.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муниципальных служащих, замещающих должности муниципальной службы в администрации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5. Комиссия образуется распоряжением администрации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CD78AF" w:rsidRPr="00531471" w:rsidRDefault="00CD78AF" w:rsidP="00CD78AF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 состав комиссии входят председатель комиссии, его заместитель, назначаемый главой Богучарского муниципального района из числа членов комиссии, замещающих должности муниципальной службы в администрации Богучарского муниципального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CD78AF" w:rsidRPr="00531471" w:rsidRDefault="00CD78AF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FCE" w:rsidRPr="00531471" w:rsidRDefault="00253FCE" w:rsidP="00253F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>6. В состав комиссии входят:</w:t>
      </w:r>
    </w:p>
    <w:p w:rsidR="00B350FB" w:rsidRPr="00531471" w:rsidRDefault="003B78B8" w:rsidP="00B350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531471">
        <w:rPr>
          <w:rFonts w:ascii="Times New Roman" w:hAnsi="Times New Roman" w:cs="Times New Roman"/>
          <w:sz w:val="28"/>
          <w:szCs w:val="28"/>
        </w:rPr>
        <w:t>глав</w:t>
      </w:r>
      <w:r w:rsidR="00253FCE" w:rsidRPr="00531471">
        <w:rPr>
          <w:rFonts w:ascii="Times New Roman" w:hAnsi="Times New Roman" w:cs="Times New Roman"/>
          <w:sz w:val="28"/>
          <w:szCs w:val="28"/>
        </w:rPr>
        <w:t>ы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 - руководитель аппарата администрации района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 (председатель комиссии), </w:t>
      </w:r>
      <w:r w:rsidR="00303A73" w:rsidRPr="00531471">
        <w:rPr>
          <w:rFonts w:ascii="Times New Roman" w:hAnsi="Times New Roman" w:cs="Times New Roman"/>
          <w:sz w:val="28"/>
          <w:szCs w:val="28"/>
        </w:rPr>
        <w:t>заместитель главы администрации Богучарского муниципального района, курирующий сферу экономики и финансов (заместитель председателя комиссии)</w:t>
      </w:r>
      <w:proofErr w:type="gramStart"/>
      <w:r w:rsidR="00303A73" w:rsidRPr="005314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отдела по организационно-правовой работе и информационной безопасности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(секретарь комиссии), члены комиссии: </w:t>
      </w:r>
      <w:r w:rsidR="00303A73" w:rsidRPr="00531471">
        <w:rPr>
          <w:rFonts w:ascii="Times New Roman" w:hAnsi="Times New Roman" w:cs="Times New Roman"/>
          <w:sz w:val="28"/>
          <w:szCs w:val="28"/>
        </w:rPr>
        <w:t xml:space="preserve">начальник отдела по организационно-правовой работе и информационной безопасности администрации Богучарского муниципального района,  </w:t>
      </w:r>
      <w:r w:rsidR="00E14202" w:rsidRPr="0053147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531471">
        <w:rPr>
          <w:rFonts w:ascii="Times New Roman" w:hAnsi="Times New Roman" w:cs="Times New Roman"/>
          <w:sz w:val="28"/>
          <w:szCs w:val="28"/>
        </w:rPr>
        <w:t>начальник</w:t>
      </w:r>
      <w:r w:rsidR="00E14202" w:rsidRPr="00531471">
        <w:rPr>
          <w:rFonts w:ascii="Times New Roman" w:hAnsi="Times New Roman" w:cs="Times New Roman"/>
          <w:sz w:val="28"/>
          <w:szCs w:val="28"/>
        </w:rPr>
        <w:t>а отдела по организационно-правовой работе и информационной безопасности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  другие лица по представлению заместителя главы администрации  Богучарского муниципального района - руководителя аппарата администрации района</w:t>
      </w:r>
      <w:r w:rsidR="003A3B41" w:rsidRPr="00531471">
        <w:rPr>
          <w:rFonts w:ascii="Times New Roman" w:hAnsi="Times New Roman" w:cs="Times New Roman"/>
          <w:sz w:val="28"/>
          <w:szCs w:val="28"/>
        </w:rPr>
        <w:t>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представитель (представители) научных организаций и образовательных организаций среднего профессионального, дополнительного профессионального и высшего образования, деятельность которых связана с муниципальной службой.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7. Глава 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может принять решение о включении в состав комиссии по согласованию представителей общественных организаций.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должно составлять не менее одной четверти от общего числа членов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10. В заседании комиссии с правом совещательного голоса участвуют: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>а) непосредственный руководитель муниципального служащего, в отношении которого комиссией рассматривается вопрос соблюдения требований к служебному поведению и (или) требований об урегулировании конфликта интересо</w:t>
      </w:r>
      <w:r w:rsidR="00ED5947" w:rsidRPr="00531471">
        <w:rPr>
          <w:rFonts w:ascii="Times New Roman" w:hAnsi="Times New Roman" w:cs="Times New Roman"/>
          <w:sz w:val="28"/>
          <w:szCs w:val="28"/>
        </w:rPr>
        <w:t xml:space="preserve">в, и определяемые председателем </w:t>
      </w:r>
      <w:r w:rsidRPr="00531471">
        <w:rPr>
          <w:rFonts w:ascii="Times New Roman" w:hAnsi="Times New Roman" w:cs="Times New Roman"/>
          <w:sz w:val="28"/>
          <w:szCs w:val="28"/>
        </w:rPr>
        <w:t xml:space="preserve">комиссии два муниципальных служащих, замещающих в администрации </w:t>
      </w:r>
      <w:r w:rsidR="007F0021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0"/>
      <w:bookmarkEnd w:id="2"/>
      <w:r w:rsidRPr="00531471">
        <w:rPr>
          <w:rFonts w:ascii="Times New Roman" w:hAnsi="Times New Roman" w:cs="Times New Roman"/>
          <w:sz w:val="28"/>
          <w:szCs w:val="28"/>
        </w:rPr>
        <w:t>б) другие муниципальные служащие, замещающие должности муниципальной службы в администрации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; специалисты, которые могут дать пояснения по вопросам муниципальной службы и вопросам, рассматриваемым комиссией;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должностные лица других органов местного самоуправления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представители заинтересованных организаций,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- по решению председателя комиссии, принимаемому в каждом конкретном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случае отдельно не менее чем за три дня до дня заседания комиссии на основании ходатайства муниципального служащего, в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которого комиссией рассматривается этот вопрос, или любого члена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11.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недопустимо.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63"/>
      <w:bookmarkEnd w:id="3"/>
      <w:r w:rsidRPr="00531471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E534B5" w:rsidRPr="00531471" w:rsidRDefault="003B78B8" w:rsidP="003B78B8">
      <w:pPr>
        <w:pStyle w:val="ConsPlusNormal"/>
        <w:ind w:firstLine="540"/>
        <w:jc w:val="both"/>
      </w:pPr>
      <w:bookmarkStart w:id="4" w:name="Par64"/>
      <w:bookmarkEnd w:id="4"/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а) </w:t>
      </w:r>
      <w:r w:rsidR="00E534B5" w:rsidRPr="00531471">
        <w:rPr>
          <w:rFonts w:ascii="Times New Roman" w:hAnsi="Times New Roman" w:cs="Times New Roman"/>
          <w:sz w:val="28"/>
          <w:szCs w:val="28"/>
        </w:rPr>
        <w:t>представленные отделом по организационно-правовой работе и информационной безопасности администрации Богучарского муниципального района в соответствии с пунктом 31 Положения о проверке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</w:t>
      </w:r>
      <w:proofErr w:type="gramEnd"/>
      <w:r w:rsidR="00E534B5" w:rsidRPr="00531471">
        <w:rPr>
          <w:rFonts w:ascii="Times New Roman" w:hAnsi="Times New Roman" w:cs="Times New Roman"/>
          <w:sz w:val="28"/>
          <w:szCs w:val="28"/>
        </w:rPr>
        <w:t xml:space="preserve"> Федеральным законом от 25 декабря 2008 года N 273-ФЗ "О противодействии коррупции" и другими нормативными правовыми актами Российской Федерации (</w:t>
      </w:r>
      <w:hyperlink r:id="rId14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" w:history="1">
        <w:r w:rsidR="00E534B5" w:rsidRPr="00531471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приложение N 7</w:t>
        </w:r>
      </w:hyperlink>
      <w:r w:rsidR="00E534B5"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</w:t>
      </w:r>
      <w:r w:rsidR="00E534B5" w:rsidRPr="00531471">
        <w:t>, материалов проверки, свидетельствующих: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5"/>
      <w:bookmarkEnd w:id="5"/>
      <w:r w:rsidRPr="00531471">
        <w:rPr>
          <w:rFonts w:ascii="Times New Roman" w:hAnsi="Times New Roman" w:cs="Times New Roman"/>
          <w:sz w:val="28"/>
          <w:szCs w:val="28"/>
        </w:rPr>
        <w:t xml:space="preserve">о представлении муниципальным служащим недостоверных или неполных сведений, предусмотренных </w:t>
      </w:r>
      <w:hyperlink r:id="rId15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="00E10E83" w:rsidRPr="00531471">
          <w:rPr>
            <w:rFonts w:ascii="Times New Roman" w:hAnsi="Times New Roman" w:cs="Times New Roman"/>
            <w:sz w:val="28"/>
            <w:szCs w:val="28"/>
          </w:rPr>
          <w:t>подпунктом "а</w:t>
        </w:r>
        <w:r w:rsidRPr="00531471">
          <w:rPr>
            <w:rFonts w:ascii="Times New Roman" w:hAnsi="Times New Roman" w:cs="Times New Roman"/>
            <w:sz w:val="28"/>
            <w:szCs w:val="28"/>
          </w:rPr>
          <w:t>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="00E534B5" w:rsidRPr="00531471">
        <w:rPr>
          <w:rFonts w:ascii="Times New Roman" w:hAnsi="Times New Roman" w:cs="Times New Roman"/>
          <w:sz w:val="28"/>
          <w:szCs w:val="28"/>
        </w:rPr>
        <w:t xml:space="preserve">названного </w:t>
      </w:r>
      <w:r w:rsidRPr="00531471">
        <w:rPr>
          <w:rFonts w:ascii="Times New Roman" w:hAnsi="Times New Roman" w:cs="Times New Roman"/>
          <w:sz w:val="28"/>
          <w:szCs w:val="28"/>
        </w:rPr>
        <w:t>Положения о порядке проверки достоверности и полноты сведений, представляемых;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67"/>
      <w:bookmarkEnd w:id="6"/>
      <w:r w:rsidRPr="00531471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68"/>
      <w:bookmarkEnd w:id="7"/>
      <w:r w:rsidRPr="00531471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поступившее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в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741603" w:rsidRPr="00531471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0"/>
      <w:bookmarkEnd w:id="8"/>
      <w:proofErr w:type="gramStart"/>
      <w:r w:rsidRPr="00531471">
        <w:rPr>
          <w:rFonts w:ascii="Times New Roman" w:hAnsi="Times New Roman" w:cs="Times New Roman"/>
          <w:sz w:val="28"/>
          <w:szCs w:val="28"/>
        </w:rPr>
        <w:t>обращение гражданина, замещавшего должность муниципальной службы в администрации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включенную в перечень, утвержденный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распоряжением администрации Богучарского муниципального района от 25.12.2012 № 544-р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о даче согласия на замещение на условиях трудового договора должности в организации и (или) выполнение в данной организации работы на условиях гражданско-правового договора в случаях предусмотренных федеральными законами, если отдельные функции муниципального (административного) управления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данной организацией входили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в должностные (служебные) обязанности муниципального служащего, до истечения двух лет со дня увольнения с муниципальной службы;</w:t>
      </w:r>
    </w:p>
    <w:p w:rsidR="009C42D2" w:rsidRPr="00531471" w:rsidRDefault="009C42D2" w:rsidP="009C42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72"/>
      <w:bookmarkStart w:id="10" w:name="Par73"/>
      <w:bookmarkEnd w:id="9"/>
      <w:bookmarkEnd w:id="10"/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заявление муниципального служащего о невозможности выполнить требования Федерального </w:t>
      </w:r>
      <w:hyperlink r:id="rId16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7 мая 2013 г.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 (далее - Федеральный закон "О запрете отдельным категориям лиц открывать и иметь счета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9C42D2" w:rsidRPr="00531471" w:rsidRDefault="009C42D2" w:rsidP="009C42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представление главы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мер по предупреждению коррупции;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74"/>
      <w:bookmarkEnd w:id="11"/>
      <w:r w:rsidRPr="00531471">
        <w:rPr>
          <w:rFonts w:ascii="Times New Roman" w:hAnsi="Times New Roman" w:cs="Times New Roman"/>
          <w:sz w:val="28"/>
          <w:szCs w:val="28"/>
        </w:rPr>
        <w:t xml:space="preserve">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</w:t>
      </w:r>
      <w:hyperlink r:id="rId17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доходам;</w:t>
      </w:r>
    </w:p>
    <w:p w:rsidR="00F22F02" w:rsidRPr="00531471" w:rsidRDefault="00F22F02" w:rsidP="00F22F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76"/>
      <w:bookmarkEnd w:id="12"/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д) поступившее в соответствии с </w:t>
      </w:r>
      <w:hyperlink r:id="rId18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4 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 и </w:t>
      </w:r>
      <w:hyperlink r:id="rId19" w:history="1">
        <w:r w:rsidRPr="00531471">
          <w:rPr>
            <w:rFonts w:ascii="Times New Roman" w:hAnsi="Times New Roman" w:cs="Times New Roman"/>
            <w:sz w:val="28"/>
            <w:szCs w:val="28"/>
          </w:rPr>
          <w:t>статьей 64.1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 в муниципальный орган уведомление коммерческой или некоммерческой организации о заключении с гражданином, замещавшим должность государственной службы в государственном органе, трудового или гражданско-правового договора на выполнение работ (оказание услуг), если отдельные функции муниципального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управления данной организацией входили в его должностные (служебные) обязанности, исполняемые во время замещения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должности в муниципальном органе,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гражданско-правового договора в коммерческой или некоммерческой организации комиссией не рассматривался.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14.1. Обращение, указанное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подается гражданином, замещавшим должность муниципальной службы в администрации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-правовой работе и информационной безопасности </w:t>
      </w:r>
      <w:r w:rsidR="002B033C" w:rsidRPr="00531471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или гражданско-правовой), предполагаемый срок его действия, сумма платы за выполнение (оказание) по договору работ (услуг). В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отделе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информационной безопасности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531471">
        <w:rPr>
          <w:rFonts w:ascii="Times New Roman" w:hAnsi="Times New Roman" w:cs="Times New Roman"/>
          <w:sz w:val="28"/>
          <w:szCs w:val="28"/>
        </w:rPr>
        <w:t xml:space="preserve">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20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N 273-ФЗ "О противодействии коррупции". Обращение, заключение и другие материалы в течение двух рабочих дней со дня поступления обращения представляются председателю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14.2. Обращение, указанное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может быть подано муниципальным служащим, планирующим свое увольнение с муниципальной службы, и подлежит рассмотрению комиссии в соответствии с настоящим Положением.</w:t>
      </w:r>
    </w:p>
    <w:p w:rsidR="005E3F15" w:rsidRPr="00531471" w:rsidRDefault="005E3F15" w:rsidP="005E3F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Уведомление, указанное в </w:t>
      </w:r>
      <w:hyperlink w:anchor="P12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рассматривается отделом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подготовку мотивированного заключения о соблюдении гражданином, замещавшим должность муниципальной службы в органе местного самоуправления района, требований </w:t>
      </w:r>
      <w:hyperlink r:id="rId21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коррупции".</w:t>
      </w:r>
      <w:proofErr w:type="gramEnd"/>
    </w:p>
    <w:p w:rsidR="005E3F15" w:rsidRPr="00531471" w:rsidRDefault="005E3F15" w:rsidP="005E3F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.4. Уведомление, указанное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рассматривается отделом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>-</w:t>
      </w:r>
      <w:r w:rsidR="008F0592" w:rsidRPr="00531471">
        <w:rPr>
          <w:rFonts w:ascii="Times New Roman" w:hAnsi="Times New Roman" w:cs="Times New Roman"/>
          <w:sz w:val="28"/>
          <w:szCs w:val="28"/>
        </w:rPr>
        <w:lastRenderedPageBreak/>
        <w:t>правовой работе и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 мотивированного заключения по результатам рассмотрения уведомления.</w:t>
      </w:r>
    </w:p>
    <w:p w:rsidR="005E3F15" w:rsidRPr="00531471" w:rsidRDefault="005E3F15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.5.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</w:t>
      </w:r>
      <w:hyperlink w:anchor="P114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3 настоящего Положения, или уведомлений, указанных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2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должностные лица  отдела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-правовой </w:t>
      </w:r>
      <w:r w:rsidRPr="00531471">
        <w:rPr>
          <w:rFonts w:ascii="Times New Roman" w:hAnsi="Times New Roman" w:cs="Times New Roman"/>
          <w:sz w:val="28"/>
          <w:szCs w:val="28"/>
        </w:rPr>
        <w:t>работе и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 имеют право проводить собеседование с муниципальным служащим, представившим обращение или уведомление, получать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от него письменные пояснения, а </w:t>
      </w:r>
      <w:r w:rsidR="008F0592" w:rsidRPr="00531471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или заместитель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 главы администрации Богучарского муниципального района – руководитель аппарата администрации района</w:t>
      </w:r>
      <w:r w:rsidRPr="00531471">
        <w:rPr>
          <w:rFonts w:ascii="Times New Roman" w:hAnsi="Times New Roman" w:cs="Times New Roman"/>
          <w:sz w:val="28"/>
          <w:szCs w:val="28"/>
        </w:rPr>
        <w:t>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14.6. Мотивированные заключения, предусмотренные </w:t>
      </w:r>
      <w:hyperlink r:id="rId22" w:anchor="Par127" w:tooltip="17.1. Обращение, указанное в абзаце втором подпункта &quot;б&quot; пункта 16 настоящего Положения, подается гражданином, замещавшим должность государственной службы в государственном органе, в подразделение кадровой службы государственного органа по профилактике к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14.1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anchor="Par131" w:tooltip="17.3. Уведомление, указанное в подпункте &quot;д&quot; пункта 16 настоящего Положения, рассматривается подразделением кадровой службы государственного органа по профилактике коррупционных и иных правонарушений, которое осуществляет подготовку мотивированного заключ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14.3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Par133" w:tooltip="17.4. Уведомление, указанное в абзаце пятом подпункта &quot;б&quot; пункта 16 настоящего Положения, рассматривается подразделением кадровой службы государственного органа по профилактике коррупционных и иных правонарушений, которое осуществляет подготовку мотивиров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14.4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должны содержать: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информацию, изложенную в обращениях или уведомлениях, </w:t>
      </w:r>
      <w:r w:rsidR="000F7A50">
        <w:rPr>
          <w:rFonts w:ascii="Times New Roman" w:hAnsi="Times New Roman" w:cs="Times New Roman"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sz w:val="28"/>
          <w:szCs w:val="28"/>
        </w:rPr>
        <w:t xml:space="preserve">указанных в </w:t>
      </w:r>
      <w:hyperlink r:id="rId25" w:anchor="Par115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абзацах втором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anchor="Par119" w:tooltip="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Par124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"д" пункта 1</w:t>
        </w:r>
        <w:r w:rsidR="000B4ACB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в) мотивированный вывод по результатам предварительного рассмотрения обращений и уведомлений, указанных в </w:t>
      </w:r>
      <w:hyperlink r:id="rId28" w:anchor="Par115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абзацах втором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9" w:anchor="Par119" w:tooltip="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Par124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"д" пункта 1</w:t>
        </w:r>
        <w:r w:rsidR="000B4ACB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а также рекомендации для принятия одного из решений в соответствии с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anchor="Par166" w:tooltip="24. По итогам рассмотрения вопроса, указанного в абзаце втором подпункта &quot;б&quot; пункта 16 настоящего Положения, комиссия принимает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anchor="Par181" w:tooltip="25.3. По итогам рассмотрения вопроса, указанного в абзаце пятом подпункта &quot;б&quot; пункта 16 настоящего Положения, комиссия принимает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anchor="Par188" w:tooltip="26.1. По итогам рассмотрения вопроса, указанного в подпункте &quot;д&quot; пункта 16 настоящего Положения, комиссия принимает в отношении гражданина, замещавшего должность государственной службы в государственном органе,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 или иного решения.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15. Председатель комиссии при поступлении к нему информации, содержащей основания для проведения заседания комиссии: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в </w:t>
      </w:r>
      <w:r w:rsidR="00670BB9" w:rsidRPr="00531471">
        <w:rPr>
          <w:rFonts w:ascii="Times New Roman" w:hAnsi="Times New Roman" w:cs="Times New Roman"/>
          <w:sz w:val="28"/>
          <w:szCs w:val="28"/>
        </w:rPr>
        <w:t>10</w:t>
      </w:r>
      <w:r w:rsidR="008F0592" w:rsidRPr="00531471">
        <w:rPr>
          <w:rFonts w:ascii="Times New Roman" w:hAnsi="Times New Roman" w:cs="Times New Roman"/>
          <w:sz w:val="28"/>
          <w:szCs w:val="28"/>
        </w:rPr>
        <w:t>-</w:t>
      </w:r>
      <w:r w:rsidRPr="00531471">
        <w:rPr>
          <w:rFonts w:ascii="Times New Roman" w:hAnsi="Times New Roman" w:cs="Times New Roman"/>
          <w:sz w:val="28"/>
          <w:szCs w:val="28"/>
        </w:rPr>
        <w:t xml:space="preserve">дневный срок назначает дату заседания комиссии. При этом дата заседания комиссии не может быть назначена позднее </w:t>
      </w:r>
      <w:r w:rsidR="00670BB9" w:rsidRPr="00531471">
        <w:rPr>
          <w:rFonts w:ascii="Times New Roman" w:hAnsi="Times New Roman" w:cs="Times New Roman"/>
          <w:sz w:val="28"/>
          <w:szCs w:val="28"/>
        </w:rPr>
        <w:t>20</w:t>
      </w:r>
      <w:r w:rsidRPr="00531471">
        <w:rPr>
          <w:rFonts w:ascii="Times New Roman" w:hAnsi="Times New Roman" w:cs="Times New Roman"/>
          <w:sz w:val="28"/>
          <w:szCs w:val="28"/>
        </w:rPr>
        <w:t xml:space="preserve"> дней со дня поступления указанной информации, за исключением случаев, предусмотренных </w:t>
      </w:r>
      <w:hyperlink w:anchor="Par91" w:tooltip="15.1. Заседание комиссии по рассмотрению заявления, указанного в абзаце третьем подпункта &quot;б&quot;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" w:history="1">
        <w:r w:rsidRPr="00531471">
          <w:rPr>
            <w:rFonts w:ascii="Times New Roman" w:hAnsi="Times New Roman" w:cs="Times New Roman"/>
            <w:sz w:val="28"/>
            <w:szCs w:val="28"/>
          </w:rPr>
          <w:t>пунктами 15.1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93" w:tooltip="15.2. Уведомление, указанное в подпункте &quot;д&quot; пункта 13 настоящего Положения, как правило, рассматривается на очередном (плановом) заседании комиссии." w:history="1">
        <w:r w:rsidRPr="00531471">
          <w:rPr>
            <w:rFonts w:ascii="Times New Roman" w:hAnsi="Times New Roman" w:cs="Times New Roman"/>
            <w:sz w:val="28"/>
            <w:szCs w:val="28"/>
          </w:rPr>
          <w:t>15.2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интересов, его представителя, членов комиссии и других лиц, участвующих в заседании комиссии, с информацией, поступившей в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531471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и с результатами ее проверки;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ar60" w:tooltip="б) другие муниципальные служащие, замещающие должности муниципальной службы в администрации городского округа город Воронеж; специалисты, которые могут дать пояснения по вопросам муниципальной службы и вопросам, рассматриваемым комиссией; должностные лица друг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"б" пункта 10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1"/>
      <w:bookmarkEnd w:id="13"/>
      <w:r w:rsidRPr="00531471">
        <w:rPr>
          <w:rFonts w:ascii="Times New Roman" w:hAnsi="Times New Roman" w:cs="Times New Roman"/>
          <w:sz w:val="28"/>
          <w:szCs w:val="28"/>
        </w:rPr>
        <w:t xml:space="preserve">15.1. Заседание комиссии по рассмотрению заявления, указанного в </w:t>
      </w:r>
      <w:hyperlink w:anchor="Par72" w:tooltip="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531471">
          <w:rPr>
            <w:rFonts w:ascii="Times New Roman" w:hAnsi="Times New Roman" w:cs="Times New Roman"/>
            <w:sz w:val="28"/>
            <w:szCs w:val="28"/>
          </w:rPr>
          <w:t xml:space="preserve">абзаце третьем </w:t>
        </w:r>
        <w:r w:rsidR="00670BB9" w:rsidRPr="00531471">
          <w:rPr>
            <w:rFonts w:ascii="Times New Roman" w:hAnsi="Times New Roman" w:cs="Times New Roman"/>
            <w:sz w:val="28"/>
            <w:szCs w:val="28"/>
          </w:rPr>
          <w:t xml:space="preserve">и четвертом </w:t>
        </w:r>
        <w:r w:rsidRPr="00531471">
          <w:rPr>
            <w:rFonts w:ascii="Times New Roman" w:hAnsi="Times New Roman" w:cs="Times New Roman"/>
            <w:sz w:val="28"/>
            <w:szCs w:val="28"/>
          </w:rPr>
          <w:t>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93"/>
      <w:bookmarkEnd w:id="14"/>
      <w:r w:rsidRPr="00531471">
        <w:rPr>
          <w:rFonts w:ascii="Times New Roman" w:hAnsi="Times New Roman" w:cs="Times New Roman"/>
          <w:sz w:val="28"/>
          <w:szCs w:val="28"/>
        </w:rPr>
        <w:t xml:space="preserve">15.2. Уведомление, указанное в </w:t>
      </w:r>
      <w:hyperlink w:anchor="Par76" w:tooltip="д) поступившее в соответствии с частью 4 статьи 12 Федерального закона от 25 декабря 2008 года N 273-ФЗ &quot;О противодействии коррупции&quot; в администрацию городского округа город Воронеж уведомление коммерческой или некоммерческой организации о заключении с граждан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рассматривается на очередном (плановом) заседании комиссии.</w:t>
      </w:r>
    </w:p>
    <w:p w:rsidR="00670BB9" w:rsidRPr="00531471" w:rsidRDefault="003B78B8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16. </w:t>
      </w:r>
      <w:r w:rsidR="00670BB9" w:rsidRPr="00531471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муниципальном органе. О намерении лично присутствовать на заседании комиссии муниципальный  служащий или гражданин указывает в обращении, заявлении или уведомлении, представляемых в соответствии с </w:t>
      </w:r>
      <w:hyperlink w:anchor="P113" w:history="1">
        <w:r w:rsidR="00670BB9" w:rsidRPr="00531471">
          <w:rPr>
            <w:rFonts w:ascii="Times New Roman" w:hAnsi="Times New Roman" w:cs="Times New Roman"/>
            <w:sz w:val="28"/>
            <w:szCs w:val="28"/>
          </w:rPr>
          <w:t>подпунктом "б" пункта 1</w:t>
        </w:r>
      </w:hyperlink>
      <w:r w:rsidR="00670BB9" w:rsidRPr="00531471">
        <w:rPr>
          <w:rFonts w:ascii="Times New Roman" w:hAnsi="Times New Roman" w:cs="Times New Roman"/>
          <w:sz w:val="28"/>
          <w:szCs w:val="28"/>
        </w:rPr>
        <w:t>3 настоящего Положения.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16.1. Заседания комиссии могут проводиться в отсутствие муниципального  служащего или гражданина в случае: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</w:t>
      </w:r>
      <w:hyperlink w:anchor="P11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заседании, не вправе разглашать сведения, ставшие им известными в ходе работы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00"/>
      <w:bookmarkEnd w:id="15"/>
      <w:r w:rsidRPr="00531471">
        <w:rPr>
          <w:rFonts w:ascii="Times New Roman" w:hAnsi="Times New Roman" w:cs="Times New Roman"/>
          <w:sz w:val="28"/>
          <w:szCs w:val="28"/>
        </w:rPr>
        <w:t xml:space="preserve">19. По итогам рассмотрения вопроса, указанного в </w:t>
      </w:r>
      <w:hyperlink w:anchor="Par65" w:tooltip="о представлении муниципальным служащим недостоверных или неполных сведений, предусмотренных подпунктом &quot;а.1&quot;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"а"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а) установить, что сведения, представленные муниципальным служащим в соответствии с </w:t>
      </w:r>
      <w:hyperlink r:id="rId34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"а"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25 декабря 2008 года N 273-ФЗ "О противодействии коррупции" и другими нормативными правовыми актами Российской Федерации (</w:t>
      </w:r>
      <w:hyperlink r:id="rId35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приложение N 7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175-ОЗ), являются достоверными и полными;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муниципальным служащим в соответствии с </w:t>
      </w:r>
      <w:hyperlink r:id="rId36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"а"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25 декабря 2008 года N 273-ФЗ "О противодействии коррупции" и другими нормативными правовыми актами Российской Федерации (</w:t>
      </w:r>
      <w:hyperlink r:id="rId37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приложение N 7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175-ОЗ), являются недостоверными и (или) неполными. В этом случае комиссия рекомендует главе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20. По итогам рассмотрения вопроса, указанного в </w:t>
      </w:r>
      <w:hyperlink w:anchor="Par67" w:tooltip="о несоблюдении муниципальным служащим требований к служебному поведению и (или) требований об урегулировании конфликта интересов;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третьем подпункта "а"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указать муниципальному служащему на недопустимость нарушения требований к служебному поведению и (или) урегулированию конфликта интересов либо применить к муниципальному служащему конкретную меру ответственности.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21. По итогам рассмотрения вопроса,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дать гражданину согласие на замещение на условиях трудового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отказать гражданину в замещении на условиях трудового 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и мотивировать свой отказ.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11"/>
      <w:bookmarkEnd w:id="16"/>
      <w:r w:rsidRPr="00531471">
        <w:rPr>
          <w:rFonts w:ascii="Times New Roman" w:hAnsi="Times New Roman" w:cs="Times New Roman"/>
          <w:sz w:val="28"/>
          <w:szCs w:val="28"/>
        </w:rPr>
        <w:t xml:space="preserve">22. По итогам рассмотрения вопроса, указанного в </w:t>
      </w:r>
      <w:hyperlink w:anchor="Par72" w:tooltip="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третьем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рек</w:t>
      </w:r>
      <w:r w:rsidR="00B834E8" w:rsidRPr="00531471">
        <w:rPr>
          <w:rFonts w:ascii="Times New Roman" w:hAnsi="Times New Roman" w:cs="Times New Roman"/>
          <w:sz w:val="28"/>
          <w:szCs w:val="28"/>
        </w:rPr>
        <w:t>омендует главе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применить к муниципальному служащему конкретную меру ответственности.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22.1. По итогам рассмотрения вопроса, указанного в </w:t>
      </w:r>
      <w:hyperlink w:anchor="P116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четвертом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комиссия принимает одно из следующих решений: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признать, что обстоятельства, препятствующие выполнению требований Федерального </w:t>
      </w:r>
      <w:hyperlink r:id="rId38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признать, что обстоятельства, препятствующие выполнению требований Федерального </w:t>
      </w:r>
      <w:hyperlink r:id="rId39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руководителю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муниципального органа применить к муниципальному  служащему конкретную меру ответственности.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22.2. По итогам рассмотрения вопроса, указанного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комиссия принимает одно из следующих решений: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признать, что при исполнении муниципальными  служащими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руководителю муниципального  органа принять меры по урегулированию конфликта интересов или по недопущению его возникновения;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признать, что муниципальный  служащий не соблюдал требования об урегулировании конфликта интересов. В этом случае комиссия рекомендует руководителю муниципального  органа применить к </w:t>
      </w:r>
      <w:r w:rsidR="00CE4E91" w:rsidRPr="00531471">
        <w:rPr>
          <w:rFonts w:ascii="Times New Roman" w:hAnsi="Times New Roman" w:cs="Times New Roman"/>
          <w:sz w:val="28"/>
          <w:szCs w:val="28"/>
        </w:rPr>
        <w:t>муниципальному</w:t>
      </w:r>
      <w:r w:rsidRPr="00531471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3B78B8" w:rsidRPr="00531471" w:rsidRDefault="005216E3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16"/>
      <w:bookmarkEnd w:id="17"/>
      <w:r w:rsidRPr="00531471">
        <w:rPr>
          <w:rFonts w:ascii="Times New Roman" w:hAnsi="Times New Roman" w:cs="Times New Roman"/>
          <w:sz w:val="28"/>
          <w:szCs w:val="28"/>
        </w:rPr>
        <w:t>22.3</w:t>
      </w:r>
      <w:r w:rsidR="003B78B8" w:rsidRPr="00531471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Par74" w:tooltip="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" w:history="1">
        <w:r w:rsidR="003B78B8" w:rsidRPr="00531471">
          <w:rPr>
            <w:rFonts w:ascii="Times New Roman" w:hAnsi="Times New Roman" w:cs="Times New Roman"/>
            <w:sz w:val="28"/>
            <w:szCs w:val="28"/>
          </w:rPr>
          <w:t>подпункте "г" пункта 13</w:t>
        </w:r>
      </w:hyperlink>
      <w:r w:rsidR="003B78B8"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</w:t>
      </w:r>
      <w:hyperlink r:id="rId40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достоверными и полными;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</w:t>
      </w:r>
      <w:hyperlink r:id="rId41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недостоверными и неполными. В этом случае комиссия рекомендует главе 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F21CC6" w:rsidRPr="00531471" w:rsidRDefault="003B78B8" w:rsidP="00F21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23. 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вопросов, указанных в </w:t>
      </w:r>
      <w:hyperlink w:anchor="P110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подпунктах "а"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1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"б"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21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"г"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2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"д" пункта 1</w:t>
        </w:r>
        <w:r w:rsidR="00FA14DC" w:rsidRPr="00531471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и при наличии к тому оснований комиссия может принять иное решение, чем это предусмотрено </w:t>
      </w:r>
      <w:hyperlink w:anchor="P154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пунктами</w:t>
        </w:r>
        <w:r w:rsidR="00F21CC6" w:rsidRPr="00531471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19 - </w:t>
      </w:r>
      <w:hyperlink w:anchor="P16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>2</w:t>
      </w:r>
      <w:r w:rsidR="00FA14DC" w:rsidRPr="00531471">
        <w:rPr>
          <w:rFonts w:ascii="Times New Roman" w:hAnsi="Times New Roman" w:cs="Times New Roman"/>
          <w:sz w:val="28"/>
          <w:szCs w:val="28"/>
        </w:rPr>
        <w:t>, 22.1 -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 </w:t>
      </w:r>
      <w:hyperlink w:anchor="P182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2.3 </w:t>
      </w:r>
      <w:r w:rsidR="00FA14DC" w:rsidRPr="00531471">
        <w:rPr>
          <w:rFonts w:ascii="Times New Roman" w:hAnsi="Times New Roman" w:cs="Times New Roman"/>
          <w:sz w:val="28"/>
          <w:szCs w:val="28"/>
        </w:rPr>
        <w:t xml:space="preserve">и 23.1 </w:t>
      </w:r>
      <w:r w:rsidR="00F21CC6" w:rsidRPr="00531471">
        <w:rPr>
          <w:rFonts w:ascii="Times New Roman" w:hAnsi="Times New Roman" w:cs="Times New Roman"/>
          <w:sz w:val="28"/>
          <w:szCs w:val="28"/>
        </w:rPr>
        <w:t>настоящего Положения. Основания и мотивы принятия такого решения должны быть отражены в протоколе заседания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23.1. По итогам рассмотрения вопроса, указанного в </w:t>
      </w:r>
      <w:hyperlink w:anchor="Par76" w:tooltip="д) поступившее в соответствии с частью 4 статьи 12 Федерального закона от 25 декабря 2008 года N 273-ФЗ &quot;О противодействии коррупции&quot; в администрацию городского округа город Воронеж уведомление коммерческой или некоммерческой организации о заключении с граждан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"д"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в отношении гражданина, замещавшего должность муниципальной с</w:t>
      </w:r>
      <w:r w:rsidR="00B834E8" w:rsidRPr="00531471">
        <w:rPr>
          <w:rFonts w:ascii="Times New Roman" w:hAnsi="Times New Roman" w:cs="Times New Roman"/>
          <w:sz w:val="28"/>
          <w:szCs w:val="28"/>
        </w:rPr>
        <w:t>лужбы в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организацией входили в его должностные (служебные) обязанности;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42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N 273-ФЗ "О противодействии коррупции". В этом случае комиссия рекомендует главе 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проинформировать об указанных обстоятельствах органы прокуратуры и уведомившую организацию.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24. По итогам рассмотрения вопроса, предусмотренного </w:t>
      </w:r>
      <w:hyperlink w:anchor="Par73" w:tooltip="в) представление главы городского округа город Воронеж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"в"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нормативных правовых актов администрации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поручений главы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которые в установленном порядке представляются главе на рассмотрение.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26. Решения комиссии по вопросам, указанным в </w:t>
      </w:r>
      <w:hyperlink w:anchor="Par63" w:tooltip="13. Основаниями для проведения заседания комиссии являются:" w:history="1">
        <w:r w:rsidRPr="00531471">
          <w:rPr>
            <w:rFonts w:ascii="Times New Roman" w:hAnsi="Times New Roman" w:cs="Times New Roman"/>
            <w:sz w:val="28"/>
            <w:szCs w:val="28"/>
          </w:rPr>
          <w:t>пункте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</w:t>
      </w:r>
      <w:r w:rsidR="008A0E98" w:rsidRPr="00531471">
        <w:rPr>
          <w:rFonts w:ascii="Times New Roman" w:hAnsi="Times New Roman" w:cs="Times New Roman"/>
          <w:sz w:val="28"/>
          <w:szCs w:val="28"/>
        </w:rPr>
        <w:t>,</w:t>
      </w:r>
      <w:r w:rsidRPr="00531471">
        <w:rPr>
          <w:rFonts w:ascii="Times New Roman" w:hAnsi="Times New Roman" w:cs="Times New Roman"/>
          <w:sz w:val="28"/>
          <w:szCs w:val="28"/>
        </w:rPr>
        <w:t xml:space="preserve"> присутствующих на заседании членов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для главы 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 Решение, принимаемое по итогам рассмотрения вопроса,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носит обязательный характер.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д) фамилии, имена, отчества выступивших на заседании и краткое изложение их выступлений;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е) источник информации, содержащий основания для проведения заседания комиссии, дата поступления информации в муниципальный орган;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>з) результаты голосования;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F21CC6" w:rsidRPr="00531471" w:rsidRDefault="0065591A" w:rsidP="00F21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30</w:t>
      </w:r>
      <w:r w:rsidR="003B78B8" w:rsidRPr="00531471">
        <w:rPr>
          <w:rFonts w:ascii="Times New Roman" w:hAnsi="Times New Roman" w:cs="Times New Roman"/>
          <w:sz w:val="28"/>
          <w:szCs w:val="28"/>
        </w:rPr>
        <w:t xml:space="preserve">. 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</w:t>
      </w:r>
      <w:r w:rsidR="00FA14DC" w:rsidRPr="00531471">
        <w:rPr>
          <w:rFonts w:ascii="Times New Roman" w:hAnsi="Times New Roman" w:cs="Times New Roman"/>
          <w:sz w:val="28"/>
          <w:szCs w:val="28"/>
        </w:rPr>
        <w:t>главе Богучарского муниципального района</w:t>
      </w:r>
      <w:r w:rsidR="00F21CC6" w:rsidRPr="00531471">
        <w:rPr>
          <w:rFonts w:ascii="Times New Roman" w:hAnsi="Times New Roman" w:cs="Times New Roman"/>
          <w:sz w:val="28"/>
          <w:szCs w:val="28"/>
        </w:rPr>
        <w:t>, полностью или в виде выписок из него – муниципальному служащему, а также по решению комиссии - иным заинтересованным лицам.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31. Протокол заседания комиссии рассматривается главой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который вправе учесть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 главе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Решение главы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Pr="00531471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 к сведению без обсуждения.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главе 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- немедленно.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34.1.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Выписка из решения комиссии, заверенная подписью секретаря комиссии и печатью администрации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вручается гражданину, замещавшему должность муниципальной службы в администрации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в отношении которого рассматривался вопрос, указанный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за днем проведения соответствующего заседания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="00855172" w:rsidRPr="00531471">
        <w:rPr>
          <w:rFonts w:ascii="Times New Roman" w:hAnsi="Times New Roman" w:cs="Times New Roman"/>
          <w:sz w:val="28"/>
          <w:szCs w:val="28"/>
        </w:rPr>
        <w:t>отделом по организационно</w:t>
      </w:r>
      <w:r w:rsidR="00FA14DC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FA14DC" w:rsidRPr="00531471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3B78B8" w:rsidRPr="00531471" w:rsidRDefault="003B78B8" w:rsidP="003B78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ACD" w:rsidRPr="00531471" w:rsidRDefault="00902ACD">
      <w:pPr>
        <w:rPr>
          <w:rFonts w:ascii="Times New Roman" w:hAnsi="Times New Roman" w:cs="Times New Roman"/>
          <w:sz w:val="28"/>
          <w:szCs w:val="28"/>
        </w:rPr>
      </w:pPr>
    </w:p>
    <w:sectPr w:rsidR="00902ACD" w:rsidRPr="00531471" w:rsidSect="004277B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B8"/>
    <w:rsid w:val="000020F7"/>
    <w:rsid w:val="00011643"/>
    <w:rsid w:val="00097614"/>
    <w:rsid w:val="000B2F3D"/>
    <w:rsid w:val="000B4ACB"/>
    <w:rsid w:val="000C17B7"/>
    <w:rsid w:val="000C6CA9"/>
    <w:rsid w:val="000C7587"/>
    <w:rsid w:val="000E11FE"/>
    <w:rsid w:val="000F7A50"/>
    <w:rsid w:val="001169DD"/>
    <w:rsid w:val="00131F3E"/>
    <w:rsid w:val="001868D4"/>
    <w:rsid w:val="001954CE"/>
    <w:rsid w:val="001C45AE"/>
    <w:rsid w:val="00225FBD"/>
    <w:rsid w:val="00253FCE"/>
    <w:rsid w:val="002B033C"/>
    <w:rsid w:val="002F1A70"/>
    <w:rsid w:val="002F6035"/>
    <w:rsid w:val="00303A73"/>
    <w:rsid w:val="00310AE1"/>
    <w:rsid w:val="00330A66"/>
    <w:rsid w:val="003719F0"/>
    <w:rsid w:val="00383E34"/>
    <w:rsid w:val="003A3B41"/>
    <w:rsid w:val="003B78B8"/>
    <w:rsid w:val="003D1875"/>
    <w:rsid w:val="004277BA"/>
    <w:rsid w:val="00503839"/>
    <w:rsid w:val="00513DA5"/>
    <w:rsid w:val="005216E3"/>
    <w:rsid w:val="00531471"/>
    <w:rsid w:val="00584C06"/>
    <w:rsid w:val="005C1420"/>
    <w:rsid w:val="005D151A"/>
    <w:rsid w:val="005E3F15"/>
    <w:rsid w:val="00641EF6"/>
    <w:rsid w:val="0065591A"/>
    <w:rsid w:val="00670BB9"/>
    <w:rsid w:val="00741603"/>
    <w:rsid w:val="00745005"/>
    <w:rsid w:val="00762751"/>
    <w:rsid w:val="00763381"/>
    <w:rsid w:val="007E4DD5"/>
    <w:rsid w:val="007F0021"/>
    <w:rsid w:val="00855172"/>
    <w:rsid w:val="008A0E98"/>
    <w:rsid w:val="008E0425"/>
    <w:rsid w:val="008F0592"/>
    <w:rsid w:val="00902ACD"/>
    <w:rsid w:val="00937654"/>
    <w:rsid w:val="00954EE4"/>
    <w:rsid w:val="009832E2"/>
    <w:rsid w:val="00983810"/>
    <w:rsid w:val="009C42D2"/>
    <w:rsid w:val="00A76F2E"/>
    <w:rsid w:val="00AB0DB9"/>
    <w:rsid w:val="00AB1677"/>
    <w:rsid w:val="00AB260B"/>
    <w:rsid w:val="00AD79AA"/>
    <w:rsid w:val="00AE641D"/>
    <w:rsid w:val="00B016C8"/>
    <w:rsid w:val="00B350FB"/>
    <w:rsid w:val="00B834E8"/>
    <w:rsid w:val="00C21743"/>
    <w:rsid w:val="00C25CAE"/>
    <w:rsid w:val="00C60CC6"/>
    <w:rsid w:val="00C96042"/>
    <w:rsid w:val="00CD78AF"/>
    <w:rsid w:val="00CE2311"/>
    <w:rsid w:val="00CE4E91"/>
    <w:rsid w:val="00CF6DA8"/>
    <w:rsid w:val="00D24B77"/>
    <w:rsid w:val="00DF7E66"/>
    <w:rsid w:val="00E10E83"/>
    <w:rsid w:val="00E14202"/>
    <w:rsid w:val="00E525AD"/>
    <w:rsid w:val="00E534B5"/>
    <w:rsid w:val="00E6385E"/>
    <w:rsid w:val="00E875CD"/>
    <w:rsid w:val="00ED0413"/>
    <w:rsid w:val="00ED5947"/>
    <w:rsid w:val="00F21CC6"/>
    <w:rsid w:val="00F22F02"/>
    <w:rsid w:val="00F55F87"/>
    <w:rsid w:val="00F7375E"/>
    <w:rsid w:val="00FA14DC"/>
    <w:rsid w:val="00FA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71688B0A4200DD6C4FBB42CE01EDE163ED23ECA626670BA4A275D65EN4MCQ" TargetMode="External"/><Relationship Id="rId13" Type="http://schemas.openxmlformats.org/officeDocument/2006/relationships/hyperlink" Target="consultantplus://offline/ref=C371688B0A4200DD6C4FBB42CE01EDE163ED2CE2A326670BA4A275D65EN4MCQ" TargetMode="External"/><Relationship Id="rId18" Type="http://schemas.openxmlformats.org/officeDocument/2006/relationships/hyperlink" Target="consultantplus://offline/ref=581A9FF431796901B62885955FDBCC7FA54B7310B02C48886D50ACE00581B1EC62CACAF8aCg3J" TargetMode="External"/><Relationship Id="rId26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9" Type="http://schemas.openxmlformats.org/officeDocument/2006/relationships/hyperlink" Target="consultantplus://offline/ref=581A9FF431796901B62885955FDBCC7FA54A7E15BF2B48886D50ACE005a8g1J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581A9FF431796901B62885955FDBCC7FA54B7310B02C48886D50ACE00581B1EC62CACAF9aCg8J" TargetMode="External"/><Relationship Id="rId34" Type="http://schemas.openxmlformats.org/officeDocument/2006/relationships/hyperlink" Target="consultantplus://offline/ref=C371688B0A4200DD6C4FBB54CD6DB2E463E374E6A427695AF9FD2E8B0945638E6AD0D256268A65B98C18C6NEM0Q" TargetMode="External"/><Relationship Id="rId42" Type="http://schemas.openxmlformats.org/officeDocument/2006/relationships/hyperlink" Target="consultantplus://offline/ref=C371688B0A4200DD6C4FBB42CE01EDE163ED2CE2A326670BA4A275D65E4C69D92D9F8B17N6MAQ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C371688B0A4200DD6C4FBB42CE01EDE160E02DEEAA793009F5F77BNDM3Q" TargetMode="External"/><Relationship Id="rId17" Type="http://schemas.openxmlformats.org/officeDocument/2006/relationships/hyperlink" Target="consultantplus://offline/ref=C371688B0A4200DD6C4FBB42CE01EDE163EB22EEA42F670BA4A275D65E4C69D92D9F8B14628764BBN8M5Q" TargetMode="External"/><Relationship Id="rId25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3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8" Type="http://schemas.openxmlformats.org/officeDocument/2006/relationships/hyperlink" Target="consultantplus://offline/ref=581A9FF431796901B62885955FDBCC7FA54A7E15BF2B48886D50ACE005a8g1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81A9FF431796901B62885955FDBCC7FA54A7E15BF2B48886D50ACE005a8g1J" TargetMode="External"/><Relationship Id="rId20" Type="http://schemas.openxmlformats.org/officeDocument/2006/relationships/hyperlink" Target="consultantplus://offline/ref=C371688B0A4200DD6C4FBB42CE01EDE163ED2CE2A326670BA4A275D65E4C69D92D9F8B17N6MAQ" TargetMode="External"/><Relationship Id="rId29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41" Type="http://schemas.openxmlformats.org/officeDocument/2006/relationships/hyperlink" Target="consultantplus://offline/ref=C371688B0A4200DD6C4FBB42CE01EDE163EB22EEA42F670BA4A275D65E4C69D92D9F8B14628764BBN8M5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consultantplus://offline/ref=C371688B0A4200DD6C4FBB54CD6DB2E463E374E6A427695AF9FD2E8B0945638EN6MAQ" TargetMode="External"/><Relationship Id="rId24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2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7" Type="http://schemas.openxmlformats.org/officeDocument/2006/relationships/hyperlink" Target="consultantplus://offline/ref=C371688B0A4200DD6C4FBB54CD6DB2E463E374E6A427695AF9FD2E8B0945638E6AD0D256268A65B98C19C7NEM0Q" TargetMode="External"/><Relationship Id="rId40" Type="http://schemas.openxmlformats.org/officeDocument/2006/relationships/hyperlink" Target="consultantplus://offline/ref=C371688B0A4200DD6C4FBB42CE01EDE163EB22EEA42F670BA4A275D65E4C69D92D9F8B14628764BBN8M5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371688B0A4200DD6C4FBB54CD6DB2E463E374E6A427695AF9FD2E8B0945638E6AD0D256268A65B98C18C6NEM0Q" TargetMode="External"/><Relationship Id="rId23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28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6" Type="http://schemas.openxmlformats.org/officeDocument/2006/relationships/hyperlink" Target="consultantplus://offline/ref=C371688B0A4200DD6C4FBB54CD6DB2E463E374E6A427695AF9FD2E8B0945638E6AD0D256268A65B98C18C6NEM0Q" TargetMode="External"/><Relationship Id="rId10" Type="http://schemas.openxmlformats.org/officeDocument/2006/relationships/hyperlink" Target="consultantplus://offline/ref=C371688B0A4200DD6C4FBB42CE01EDE163ED2FE9A02E670BA4A275D65EN4MCQ" TargetMode="External"/><Relationship Id="rId19" Type="http://schemas.openxmlformats.org/officeDocument/2006/relationships/hyperlink" Target="consultantplus://offline/ref=581A9FF431796901B62885955FDBCC7FA54B7616B42C48886D50ACE00581B1EC62CACAFAC7E7a5g0J" TargetMode="External"/><Relationship Id="rId31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371688B0A4200DD6C4FBB42CE01EDE163ED2CE2A326670BA4A275D65EN4MCQ" TargetMode="External"/><Relationship Id="rId14" Type="http://schemas.openxmlformats.org/officeDocument/2006/relationships/hyperlink" Target="consultantplus://offline/ref=C371688B0A4200DD6C4FBB54CD6DB2E463E374E6A427695AF9FD2E8B0945638E6AD0D256268A65B98C19C7NEM0Q" TargetMode="External"/><Relationship Id="rId22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27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0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5" Type="http://schemas.openxmlformats.org/officeDocument/2006/relationships/hyperlink" Target="consultantplus://offline/ref=C371688B0A4200DD6C4FBB54CD6DB2E463E374E6A427695AF9FD2E8B0945638E6AD0D256268A65B98C19C7NEM0Q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777BA-3397-4F9E-B2A8-0FB83095A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7954</Words>
  <Characters>45343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2</cp:revision>
  <cp:lastPrinted>2019-12-09T14:28:00Z</cp:lastPrinted>
  <dcterms:created xsi:type="dcterms:W3CDTF">2022-06-27T10:40:00Z</dcterms:created>
  <dcterms:modified xsi:type="dcterms:W3CDTF">2022-06-27T10:40:00Z</dcterms:modified>
</cp:coreProperties>
</file>